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C8CB8" w14:textId="1A892936" w:rsidR="00772E53" w:rsidRPr="00A352E4" w:rsidRDefault="00772E53" w:rsidP="00772E53">
      <w:pPr>
        <w:spacing w:after="35" w:line="259" w:lineRule="auto"/>
        <w:ind w:left="150"/>
        <w:jc w:val="center"/>
        <w:rPr>
          <w:b/>
          <w:color w:val="C00000"/>
          <w:sz w:val="28"/>
        </w:rPr>
      </w:pPr>
      <w:r w:rsidRPr="00A352E4">
        <w:rPr>
          <w:b/>
          <w:color w:val="C00000"/>
          <w:sz w:val="28"/>
        </w:rPr>
        <w:t xml:space="preserve">Dr. Karl C. Ivarson Soil Science Scholarship </w:t>
      </w:r>
      <w:r w:rsidRPr="00A352E4">
        <w:rPr>
          <w:color w:val="C00000"/>
        </w:rPr>
        <w:br/>
      </w:r>
      <w:r w:rsidR="005C12FA" w:rsidRPr="00A352E4">
        <w:rPr>
          <w:b/>
          <w:color w:val="C00000"/>
          <w:sz w:val="28"/>
        </w:rPr>
        <w:t xml:space="preserve">2025 </w:t>
      </w:r>
      <w:r w:rsidRPr="00A352E4">
        <w:rPr>
          <w:b/>
          <w:color w:val="C00000"/>
          <w:sz w:val="28"/>
        </w:rPr>
        <w:t>Application Guidelines and Selection Criteria</w:t>
      </w:r>
    </w:p>
    <w:p w14:paraId="786F562B" w14:textId="77777777" w:rsidR="00772E53" w:rsidRDefault="00772E53" w:rsidP="00772E53">
      <w:pPr>
        <w:spacing w:after="35" w:line="259" w:lineRule="auto"/>
        <w:ind w:left="150"/>
        <w:jc w:val="center"/>
        <w:rPr>
          <w:b/>
          <w:color w:val="057397"/>
          <w:sz w:val="28"/>
        </w:rPr>
      </w:pPr>
    </w:p>
    <w:p w14:paraId="62499BF7" w14:textId="69B687B7" w:rsidR="00772E53" w:rsidRPr="00D76D3B" w:rsidRDefault="00772E53" w:rsidP="00772E53">
      <w:pPr>
        <w:jc w:val="center"/>
        <w:rPr>
          <w:b/>
          <w:bCs/>
          <w:i/>
          <w:szCs w:val="28"/>
        </w:rPr>
      </w:pPr>
      <w:r w:rsidRPr="00D76D3B">
        <w:rPr>
          <w:b/>
          <w:bCs/>
          <w:i/>
          <w:szCs w:val="28"/>
        </w:rPr>
        <w:t xml:space="preserve">Application deadline is 11:59 pm, EDT </w:t>
      </w:r>
      <w:r w:rsidR="00480645">
        <w:rPr>
          <w:b/>
          <w:bCs/>
          <w:i/>
          <w:szCs w:val="28"/>
        </w:rPr>
        <w:t xml:space="preserve">April 15, </w:t>
      </w:r>
      <w:r w:rsidR="00434685" w:rsidRPr="00A352E4">
        <w:rPr>
          <w:b/>
          <w:bCs/>
          <w:i/>
          <w:szCs w:val="28"/>
        </w:rPr>
        <w:t>2025</w:t>
      </w:r>
    </w:p>
    <w:p w14:paraId="3CF145BF" w14:textId="77777777" w:rsidR="00772E53" w:rsidRDefault="00772E53" w:rsidP="00772E53">
      <w:pPr>
        <w:spacing w:after="35" w:line="259" w:lineRule="auto"/>
      </w:pPr>
      <w:r>
        <w:rPr>
          <w:b/>
        </w:rPr>
        <w:t xml:space="preserve"> </w:t>
      </w:r>
    </w:p>
    <w:p w14:paraId="0F0D8343" w14:textId="44567AED" w:rsidR="00772E53" w:rsidRDefault="00772E53" w:rsidP="006638C6">
      <w:pPr>
        <w:jc w:val="both"/>
      </w:pPr>
      <w:r>
        <w:t xml:space="preserve">Dr. Karl C. Ivarson worked as a soil scientist with Agriculture Canada where he researched and resolved many problems of the effect of microbial activity on mineral transformations in soil.  Dr. Ivarson created the Ivarson Soil Science Scholarship in 2005 to support students pursuing studies in soil science in Canada. </w:t>
      </w:r>
      <w:r w:rsidRPr="00DA4808">
        <w:t xml:space="preserve">The </w:t>
      </w:r>
      <w:r>
        <w:t>s</w:t>
      </w:r>
      <w:r w:rsidRPr="00DA4808">
        <w:t xml:space="preserve">cholarship is </w:t>
      </w:r>
      <w:r w:rsidR="00480645">
        <w:t xml:space="preserve">now </w:t>
      </w:r>
      <w:r w:rsidRPr="00DA4808">
        <w:t xml:space="preserve">administered by the Canadian </w:t>
      </w:r>
      <w:r w:rsidR="00480645">
        <w:t>Society of Soil Science</w:t>
      </w:r>
      <w:r w:rsidRPr="00DA4808">
        <w:t>.</w:t>
      </w:r>
    </w:p>
    <w:p w14:paraId="147150C6" w14:textId="77777777" w:rsidR="00772E53" w:rsidRDefault="00772E53" w:rsidP="00772E53">
      <w:pPr>
        <w:ind w:right="244"/>
      </w:pPr>
    </w:p>
    <w:p w14:paraId="5A346E94" w14:textId="721BBA4A" w:rsidR="00772E53" w:rsidRPr="00D05510" w:rsidRDefault="00772E53" w:rsidP="006638C6">
      <w:pPr>
        <w:ind w:right="244"/>
        <w:jc w:val="both"/>
      </w:pPr>
      <w:r w:rsidRPr="00D05510">
        <w:t xml:space="preserve">In </w:t>
      </w:r>
      <w:r w:rsidR="005C12FA">
        <w:t>2025</w:t>
      </w:r>
      <w:r w:rsidRPr="00D05510">
        <w:t xml:space="preserve">, </w:t>
      </w:r>
      <w:r w:rsidR="00480645">
        <w:t>one</w:t>
      </w:r>
      <w:r w:rsidRPr="00D05510">
        <w:t xml:space="preserve"> (</w:t>
      </w:r>
      <w:r w:rsidR="00480645">
        <w:t>1</w:t>
      </w:r>
      <w:r w:rsidRPr="00D05510">
        <w:t>) scholarship of $</w:t>
      </w:r>
      <w:r w:rsidR="00480645">
        <w:t>2</w:t>
      </w:r>
      <w:r w:rsidRPr="00D05510">
        <w:t xml:space="preserve">,000 will be offered to </w:t>
      </w:r>
      <w:r w:rsidR="00480645">
        <w:t xml:space="preserve">a </w:t>
      </w:r>
      <w:r w:rsidRPr="00D05510">
        <w:t xml:space="preserve">student in their second or subsequent years of graduate studies in soil science (agriculture, </w:t>
      </w:r>
      <w:proofErr w:type="spellStart"/>
      <w:r w:rsidRPr="00D05510">
        <w:t>agro</w:t>
      </w:r>
      <w:proofErr w:type="spellEnd"/>
      <w:r w:rsidRPr="00D05510">
        <w:t xml:space="preserve">-ecology, resource management, environment, </w:t>
      </w:r>
      <w:r w:rsidR="006638C6" w:rsidRPr="00D05510">
        <w:t>geology,</w:t>
      </w:r>
      <w:r w:rsidRPr="00D05510">
        <w:t xml:space="preserve"> or other related disciplines) at a recognized Canadian university. </w:t>
      </w:r>
    </w:p>
    <w:p w14:paraId="28831BE1" w14:textId="77777777" w:rsidR="00772E53" w:rsidRDefault="00772E53" w:rsidP="00772E53">
      <w:pPr>
        <w:ind w:right="244"/>
      </w:pPr>
    </w:p>
    <w:p w14:paraId="48D140BC" w14:textId="2CC69B3A" w:rsidR="00772E53" w:rsidRPr="00D05510" w:rsidRDefault="00772E53" w:rsidP="00772E53">
      <w:pPr>
        <w:ind w:right="244"/>
      </w:pPr>
      <w:r w:rsidRPr="00D05510">
        <w:rPr>
          <w:b/>
          <w:bCs/>
        </w:rPr>
        <w:t xml:space="preserve">Application Deadline is </w:t>
      </w:r>
      <w:r w:rsidR="00480645">
        <w:rPr>
          <w:b/>
          <w:bCs/>
        </w:rPr>
        <w:t xml:space="preserve">April 15, </w:t>
      </w:r>
      <w:r w:rsidR="005C12FA">
        <w:rPr>
          <w:b/>
          <w:bCs/>
        </w:rPr>
        <w:t>2025</w:t>
      </w:r>
    </w:p>
    <w:p w14:paraId="1EAD3667" w14:textId="77777777" w:rsidR="00772E53" w:rsidRDefault="00772E53" w:rsidP="00772E53">
      <w:pPr>
        <w:spacing w:line="259" w:lineRule="auto"/>
      </w:pPr>
      <w:r>
        <w:t xml:space="preserve"> </w:t>
      </w:r>
    </w:p>
    <w:p w14:paraId="760CD98B" w14:textId="77777777" w:rsidR="00772E53" w:rsidRPr="009B649D" w:rsidRDefault="00772E53" w:rsidP="00772E53">
      <w:pPr>
        <w:pStyle w:val="Heading1"/>
      </w:pPr>
      <w:r w:rsidRPr="009B649D">
        <w:t xml:space="preserve">Eligibility </w:t>
      </w:r>
    </w:p>
    <w:p w14:paraId="66029850" w14:textId="77777777" w:rsidR="00772E53" w:rsidRDefault="00772E53" w:rsidP="00772E53">
      <w:pPr>
        <w:pStyle w:val="ListParagraph"/>
        <w:numPr>
          <w:ilvl w:val="0"/>
          <w:numId w:val="2"/>
        </w:numPr>
        <w:ind w:left="810" w:hanging="450"/>
      </w:pPr>
      <w:r w:rsidRPr="00F219BD">
        <w:t xml:space="preserve">Candidates must hold Canadian citizenship or Permanent Resident status in Canada. </w:t>
      </w:r>
    </w:p>
    <w:p w14:paraId="0C9A27C8" w14:textId="174A0FC2" w:rsidR="00772E53" w:rsidRPr="00D05510" w:rsidRDefault="00772E53" w:rsidP="00772E53">
      <w:pPr>
        <w:pStyle w:val="ListParagraph"/>
        <w:numPr>
          <w:ilvl w:val="0"/>
          <w:numId w:val="2"/>
        </w:numPr>
        <w:ind w:left="810" w:hanging="450"/>
        <w:rPr>
          <w:color w:val="auto"/>
        </w:rPr>
      </w:pPr>
      <w:r w:rsidRPr="00D05510">
        <w:rPr>
          <w:color w:val="auto"/>
        </w:rPr>
        <w:t xml:space="preserve">Candidates must be registered full-time and must be in their </w:t>
      </w:r>
      <w:r w:rsidRPr="00D05510">
        <w:rPr>
          <w:color w:val="auto"/>
          <w:u w:val="single"/>
        </w:rPr>
        <w:t>second or subsequent year</w:t>
      </w:r>
      <w:r w:rsidRPr="00D05510">
        <w:rPr>
          <w:color w:val="auto"/>
        </w:rPr>
        <w:t xml:space="preserve"> of a graduate program in soil science (agriculture, </w:t>
      </w:r>
      <w:proofErr w:type="spellStart"/>
      <w:r w:rsidRPr="00D05510">
        <w:rPr>
          <w:color w:val="auto"/>
        </w:rPr>
        <w:t>agro</w:t>
      </w:r>
      <w:proofErr w:type="spellEnd"/>
      <w:r w:rsidRPr="00D05510">
        <w:rPr>
          <w:color w:val="auto"/>
        </w:rPr>
        <w:t xml:space="preserve">-ecology, resource management, environment, </w:t>
      </w:r>
      <w:r w:rsidR="006638C6" w:rsidRPr="00D05510">
        <w:rPr>
          <w:color w:val="auto"/>
        </w:rPr>
        <w:t>geology,</w:t>
      </w:r>
      <w:r w:rsidRPr="00D05510">
        <w:rPr>
          <w:color w:val="auto"/>
        </w:rPr>
        <w:t xml:space="preserve"> or other related disciplines) at a recognized Canadian university. Note: First year PhD students are eligible if they have studied soil science at the </w:t>
      </w:r>
      <w:r w:rsidR="006638C6">
        <w:rPr>
          <w:color w:val="auto"/>
        </w:rPr>
        <w:t>M</w:t>
      </w:r>
      <w:r w:rsidRPr="00D05510">
        <w:rPr>
          <w:color w:val="auto"/>
        </w:rPr>
        <w:t xml:space="preserve">asters level. </w:t>
      </w:r>
    </w:p>
    <w:p w14:paraId="10F4DAA8" w14:textId="77777777" w:rsidR="00772E53" w:rsidRPr="00D05510" w:rsidRDefault="00772E53" w:rsidP="00772E53">
      <w:pPr>
        <w:pStyle w:val="ListParagraph"/>
        <w:numPr>
          <w:ilvl w:val="0"/>
          <w:numId w:val="2"/>
        </w:numPr>
        <w:ind w:left="810" w:hanging="450"/>
        <w:rPr>
          <w:color w:val="auto"/>
        </w:rPr>
      </w:pPr>
      <w:r w:rsidRPr="00D05510">
        <w:rPr>
          <w:color w:val="auto"/>
        </w:rPr>
        <w:t>A letter from your university confirming enrolment must be included in your application by the deadline.</w:t>
      </w:r>
    </w:p>
    <w:p w14:paraId="1C751EF3" w14:textId="77777777" w:rsidR="00772E53" w:rsidRPr="00F219BD" w:rsidRDefault="00772E53" w:rsidP="00772E53">
      <w:pPr>
        <w:pStyle w:val="ListParagraph"/>
        <w:numPr>
          <w:ilvl w:val="0"/>
          <w:numId w:val="2"/>
        </w:numPr>
        <w:ind w:left="810" w:hanging="450"/>
      </w:pPr>
      <w:r w:rsidRPr="00F219BD">
        <w:t xml:space="preserve">Previous recipients of this scholarship are not eligible for subsequent awards. </w:t>
      </w:r>
    </w:p>
    <w:p w14:paraId="5431016E" w14:textId="77777777" w:rsidR="00772E53" w:rsidRPr="00F76D95" w:rsidRDefault="00772E53" w:rsidP="00772E53">
      <w:pPr>
        <w:pStyle w:val="Heading1"/>
      </w:pPr>
      <w:r w:rsidRPr="00F76D95">
        <w:t xml:space="preserve">Selection Criteria </w:t>
      </w:r>
    </w:p>
    <w:p w14:paraId="7710B8CB" w14:textId="77777777" w:rsidR="00772E53" w:rsidRDefault="00772E53" w:rsidP="00772E53">
      <w:pPr>
        <w:spacing w:after="191"/>
        <w:ind w:right="244"/>
      </w:pPr>
      <w:r>
        <w:t xml:space="preserve">Selection of scholarship recipients will be based solely on information provided as part of the application. No restrictions are placed on scholarship applicants holding other grants or awards or receiving assistance or income from other sources. </w:t>
      </w:r>
      <w:bookmarkStart w:id="0" w:name="_Hlk64445891"/>
      <w:r>
        <w:t xml:space="preserve">Scholarships are awarded using the following criteria, not listed in order of importance: 1) Academic Achievement, 2) Areas of Study, 3) Community Involvement, 4) Career Interests, and 5) Letters of Recommendation.  </w:t>
      </w:r>
    </w:p>
    <w:bookmarkEnd w:id="0"/>
    <w:p w14:paraId="578E29CC" w14:textId="77777777" w:rsidR="00772E53" w:rsidRDefault="00772E53" w:rsidP="00772E53">
      <w:pPr>
        <w:pStyle w:val="Heading1"/>
      </w:pPr>
      <w:r>
        <w:t xml:space="preserve">Scoring of Selection Criteria (100 points total)  </w:t>
      </w:r>
    </w:p>
    <w:p w14:paraId="03E6603D" w14:textId="77777777" w:rsidR="00772E53" w:rsidRDefault="00772E53" w:rsidP="00772E53">
      <w:pPr>
        <w:spacing w:line="259" w:lineRule="auto"/>
        <w:ind w:firstLine="170"/>
        <w:rPr>
          <w:i/>
        </w:rPr>
      </w:pPr>
      <w:r>
        <w:rPr>
          <w:b/>
          <w:i/>
        </w:rPr>
        <w:t>Part 1 Academic Achievement (25 points total)</w:t>
      </w:r>
      <w:r>
        <w:rPr>
          <w:i/>
        </w:rPr>
        <w:t xml:space="preserve"> </w:t>
      </w:r>
    </w:p>
    <w:p w14:paraId="3806B191" w14:textId="77777777" w:rsidR="00772E53" w:rsidRPr="00D05510" w:rsidRDefault="00772E53" w:rsidP="00772E53">
      <w:pPr>
        <w:pStyle w:val="ListParagraph"/>
        <w:numPr>
          <w:ilvl w:val="0"/>
          <w:numId w:val="3"/>
        </w:numPr>
        <w:spacing w:before="240"/>
        <w:ind w:left="900"/>
        <w:rPr>
          <w:i/>
          <w:iCs w:val="0"/>
          <w:color w:val="auto"/>
        </w:rPr>
      </w:pPr>
      <w:r w:rsidRPr="00D76D3B">
        <w:rPr>
          <w:i/>
          <w:iCs w:val="0"/>
        </w:rPr>
        <w:t xml:space="preserve">Academic Score: </w:t>
      </w:r>
      <w:r w:rsidRPr="00D05510">
        <w:rPr>
          <w:i/>
          <w:iCs w:val="0"/>
          <w:color w:val="auto"/>
        </w:rPr>
        <w:t xml:space="preserve">most recent Undergraduate/Graduate courses (min 20 courses) </w:t>
      </w:r>
      <w:r w:rsidRPr="00D05510">
        <w:rPr>
          <w:i/>
          <w:iCs w:val="0"/>
          <w:color w:val="auto"/>
        </w:rPr>
        <w:br/>
        <w:t xml:space="preserve">GPA x 3.75 or </w:t>
      </w:r>
      <w:r w:rsidRPr="00D05510">
        <w:rPr>
          <w:i/>
          <w:color w:val="auto"/>
        </w:rPr>
        <w:t>Percentage x 15 = n</w:t>
      </w:r>
      <w:r w:rsidRPr="00D05510">
        <w:rPr>
          <w:i/>
          <w:iCs w:val="0"/>
          <w:color w:val="auto"/>
        </w:rPr>
        <w:t>umber of points (</w:t>
      </w:r>
      <w:r w:rsidRPr="00D05510">
        <w:rPr>
          <w:b/>
          <w:bCs/>
          <w:i/>
          <w:iCs w:val="0"/>
          <w:color w:val="auto"/>
        </w:rPr>
        <w:t>15 points maximum</w:t>
      </w:r>
      <w:r w:rsidRPr="00D05510">
        <w:rPr>
          <w:i/>
          <w:iCs w:val="0"/>
          <w:color w:val="auto"/>
        </w:rPr>
        <w:t xml:space="preserve">) </w:t>
      </w:r>
    </w:p>
    <w:p w14:paraId="73D6E45C" w14:textId="77777777" w:rsidR="00772E53" w:rsidRPr="00A45663" w:rsidRDefault="00772E53" w:rsidP="00772E53">
      <w:pPr>
        <w:pStyle w:val="ListParagraph"/>
        <w:numPr>
          <w:ilvl w:val="0"/>
          <w:numId w:val="3"/>
        </w:numPr>
        <w:ind w:left="900"/>
        <w:rPr>
          <w:i/>
          <w:iCs w:val="0"/>
        </w:rPr>
      </w:pPr>
      <w:r w:rsidRPr="00A45663">
        <w:rPr>
          <w:i/>
        </w:rPr>
        <w:t>Honours/Achievements: Honours or achievements reported (</w:t>
      </w:r>
      <w:r w:rsidRPr="00A45663">
        <w:rPr>
          <w:b/>
          <w:bCs/>
          <w:i/>
        </w:rPr>
        <w:t>10 points maximum</w:t>
      </w:r>
      <w:r w:rsidRPr="00A45663">
        <w:rPr>
          <w:i/>
        </w:rPr>
        <w:t xml:space="preserve">)  </w:t>
      </w:r>
    </w:p>
    <w:p w14:paraId="21F9C95D" w14:textId="77777777" w:rsidR="00772E53" w:rsidRPr="00712625" w:rsidRDefault="00772E53" w:rsidP="00772E53">
      <w:pPr>
        <w:spacing w:line="259" w:lineRule="auto"/>
        <w:ind w:firstLine="170"/>
        <w:rPr>
          <w:b/>
          <w:i/>
        </w:rPr>
      </w:pPr>
      <w:r>
        <w:rPr>
          <w:b/>
          <w:i/>
        </w:rPr>
        <w:lastRenderedPageBreak/>
        <w:t>Part 2 Areas of Study (25 points total)</w:t>
      </w:r>
      <w:r w:rsidRPr="00712625">
        <w:rPr>
          <w:b/>
          <w:i/>
        </w:rPr>
        <w:t xml:space="preserve"> </w:t>
      </w:r>
    </w:p>
    <w:p w14:paraId="06AEAAE3" w14:textId="77777777" w:rsidR="00772E53" w:rsidRPr="00A45663" w:rsidRDefault="00772E53" w:rsidP="00772E53">
      <w:pPr>
        <w:pStyle w:val="ListParagraph"/>
        <w:numPr>
          <w:ilvl w:val="0"/>
          <w:numId w:val="3"/>
        </w:numPr>
        <w:ind w:left="900"/>
        <w:rPr>
          <w:i/>
        </w:rPr>
      </w:pPr>
      <w:r w:rsidRPr="00A45663">
        <w:rPr>
          <w:i/>
        </w:rPr>
        <w:t>Course Relevance: Undergraduate and post-graduate courses directly related to soil and related sciences (</w:t>
      </w:r>
      <w:r w:rsidRPr="00A45663">
        <w:rPr>
          <w:b/>
          <w:i/>
        </w:rPr>
        <w:t>20 points maximum</w:t>
      </w:r>
      <w:r w:rsidRPr="00A45663">
        <w:rPr>
          <w:i/>
        </w:rPr>
        <w:t xml:space="preserve">) </w:t>
      </w:r>
    </w:p>
    <w:p w14:paraId="75DE7F7B" w14:textId="77777777" w:rsidR="00772E53" w:rsidRPr="00A45663" w:rsidRDefault="00772E53" w:rsidP="00772E53">
      <w:pPr>
        <w:pStyle w:val="ListParagraph"/>
        <w:numPr>
          <w:ilvl w:val="0"/>
          <w:numId w:val="3"/>
        </w:numPr>
        <w:ind w:left="900"/>
        <w:rPr>
          <w:i/>
        </w:rPr>
      </w:pPr>
      <w:r w:rsidRPr="00A45663">
        <w:rPr>
          <w:i/>
        </w:rPr>
        <w:t>Scholarship Relevance: Applicant demonstrates awareness of and shows relevance of courses taken to scholarship objectives (</w:t>
      </w:r>
      <w:r w:rsidRPr="00A45663">
        <w:rPr>
          <w:b/>
          <w:i/>
        </w:rPr>
        <w:t>5 points maximum</w:t>
      </w:r>
      <w:r w:rsidRPr="00A45663">
        <w:rPr>
          <w:i/>
        </w:rPr>
        <w:t xml:space="preserve">) </w:t>
      </w:r>
    </w:p>
    <w:p w14:paraId="73CD9AA6" w14:textId="77777777" w:rsidR="00772E53" w:rsidRPr="00A45663" w:rsidRDefault="00772E53" w:rsidP="00772E53">
      <w:pPr>
        <w:pStyle w:val="ListParagraph"/>
        <w:numPr>
          <w:ilvl w:val="0"/>
          <w:numId w:val="3"/>
        </w:numPr>
        <w:ind w:left="900"/>
        <w:rPr>
          <w:i/>
        </w:rPr>
      </w:pPr>
      <w:r w:rsidRPr="00A45663">
        <w:rPr>
          <w:i/>
        </w:rPr>
        <w:t>Research Focus: Succinct description of research focus and objectives.  (</w:t>
      </w:r>
      <w:r w:rsidRPr="00A45663">
        <w:rPr>
          <w:b/>
          <w:i/>
        </w:rPr>
        <w:t>No points, for information purposes only</w:t>
      </w:r>
      <w:r w:rsidRPr="00A45663">
        <w:rPr>
          <w:i/>
        </w:rPr>
        <w:t xml:space="preserve">)  </w:t>
      </w:r>
    </w:p>
    <w:p w14:paraId="31B2D402" w14:textId="77777777" w:rsidR="00772E53" w:rsidRPr="00712625" w:rsidRDefault="00772E53" w:rsidP="00772E53">
      <w:pPr>
        <w:spacing w:line="259" w:lineRule="auto"/>
        <w:ind w:firstLine="170"/>
        <w:rPr>
          <w:b/>
          <w:i/>
        </w:rPr>
      </w:pPr>
      <w:r>
        <w:rPr>
          <w:b/>
          <w:i/>
        </w:rPr>
        <w:t xml:space="preserve">Part 3 Community Involvement (20 points total) </w:t>
      </w:r>
    </w:p>
    <w:p w14:paraId="347C1463" w14:textId="1C8D0D9F" w:rsidR="00772E53" w:rsidRPr="00F219BD" w:rsidRDefault="00772E53" w:rsidP="00772E53">
      <w:pPr>
        <w:pStyle w:val="ListParagraph"/>
        <w:numPr>
          <w:ilvl w:val="0"/>
          <w:numId w:val="3"/>
        </w:numPr>
        <w:ind w:left="900"/>
      </w:pPr>
      <w:r w:rsidRPr="009B649D">
        <w:rPr>
          <w:i/>
          <w:iCs w:val="0"/>
        </w:rPr>
        <w:t>Personal Development:</w:t>
      </w:r>
      <w:r w:rsidRPr="00F219BD">
        <w:t xml:space="preserve"> How applicant sees his/her experience, </w:t>
      </w:r>
      <w:r w:rsidR="006638C6" w:rsidRPr="00F219BD">
        <w:t>attitude,</w:t>
      </w:r>
      <w:r w:rsidRPr="00F219BD">
        <w:t xml:space="preserve"> and importance of community service in his/her personal development and future career interests.  2 points for each different role/community service experience reported (</w:t>
      </w:r>
      <w:r w:rsidRPr="00D76D3B">
        <w:rPr>
          <w:b/>
        </w:rPr>
        <w:t>8 points maximum</w:t>
      </w:r>
      <w:r w:rsidRPr="00F219BD">
        <w:t xml:space="preserve">) </w:t>
      </w:r>
    </w:p>
    <w:p w14:paraId="1726F4A2" w14:textId="77777777" w:rsidR="00772E53" w:rsidRPr="00F219BD" w:rsidRDefault="00772E53" w:rsidP="00772E53">
      <w:pPr>
        <w:pStyle w:val="ListParagraph"/>
        <w:numPr>
          <w:ilvl w:val="0"/>
          <w:numId w:val="3"/>
        </w:numPr>
        <w:ind w:left="900"/>
      </w:pPr>
      <w:r w:rsidRPr="009B649D">
        <w:rPr>
          <w:i/>
          <w:iCs w:val="0"/>
        </w:rPr>
        <w:t xml:space="preserve">Scholarship Relevance: </w:t>
      </w:r>
      <w:r w:rsidRPr="00F219BD">
        <w:t>Additional points credited if different leadership roles/community service are directly related to soil and related sciences (</w:t>
      </w:r>
      <w:r w:rsidRPr="00D76D3B">
        <w:rPr>
          <w:b/>
        </w:rPr>
        <w:t>8 points maximum</w:t>
      </w:r>
      <w:r w:rsidRPr="00F219BD">
        <w:t xml:space="preserve">) </w:t>
      </w:r>
    </w:p>
    <w:p w14:paraId="4C839616" w14:textId="77777777" w:rsidR="00772E53" w:rsidRPr="00F219BD" w:rsidRDefault="00772E53" w:rsidP="00772E53">
      <w:pPr>
        <w:pStyle w:val="ListParagraph"/>
        <w:numPr>
          <w:ilvl w:val="0"/>
          <w:numId w:val="3"/>
        </w:numPr>
        <w:ind w:left="900"/>
      </w:pPr>
      <w:r w:rsidRPr="009B649D">
        <w:rPr>
          <w:i/>
          <w:iCs w:val="0"/>
        </w:rPr>
        <w:t>Leadership:</w:t>
      </w:r>
      <w:r w:rsidRPr="00F219BD">
        <w:t xml:space="preserve"> </w:t>
      </w:r>
      <w:r>
        <w:t>1 a</w:t>
      </w:r>
      <w:r w:rsidRPr="00F219BD">
        <w:t>dditional point credited if role is as project leader; 0.5 additional points credited if role is as project organizer or project assistant (</w:t>
      </w:r>
      <w:r w:rsidRPr="00D76D3B">
        <w:rPr>
          <w:b/>
        </w:rPr>
        <w:t>4 points maximum</w:t>
      </w:r>
      <w:r w:rsidRPr="00F219BD">
        <w:t xml:space="preserve">)  </w:t>
      </w:r>
    </w:p>
    <w:p w14:paraId="6F219C69" w14:textId="77777777" w:rsidR="00772E53" w:rsidRPr="00712625" w:rsidRDefault="00772E53" w:rsidP="00772E53">
      <w:pPr>
        <w:spacing w:line="259" w:lineRule="auto"/>
        <w:ind w:firstLine="170"/>
        <w:rPr>
          <w:b/>
          <w:i/>
        </w:rPr>
      </w:pPr>
      <w:r>
        <w:rPr>
          <w:b/>
          <w:i/>
        </w:rPr>
        <w:t xml:space="preserve">Part 4 Career Interests (20 points total) </w:t>
      </w:r>
    </w:p>
    <w:p w14:paraId="777A60DA" w14:textId="77777777" w:rsidR="00772E53" w:rsidRPr="00712625" w:rsidRDefault="00772E53" w:rsidP="00772E53">
      <w:pPr>
        <w:pStyle w:val="ListParagraph"/>
        <w:numPr>
          <w:ilvl w:val="0"/>
          <w:numId w:val="3"/>
        </w:numPr>
        <w:ind w:left="900"/>
      </w:pPr>
      <w:r w:rsidRPr="009B649D">
        <w:rPr>
          <w:i/>
          <w:iCs w:val="0"/>
        </w:rPr>
        <w:t>Work Experience:</w:t>
      </w:r>
      <w:r w:rsidRPr="00712625">
        <w:t xml:space="preserve"> Work experience directly related to soil and related sciences (</w:t>
      </w:r>
      <w:r w:rsidRPr="00D76D3B">
        <w:rPr>
          <w:b/>
        </w:rPr>
        <w:t>5 points maximum</w:t>
      </w:r>
      <w:r w:rsidRPr="00712625">
        <w:t xml:space="preserve">) </w:t>
      </w:r>
    </w:p>
    <w:p w14:paraId="2CE27D03" w14:textId="77777777" w:rsidR="00772E53" w:rsidRPr="00712625" w:rsidRDefault="00772E53" w:rsidP="00772E53">
      <w:pPr>
        <w:pStyle w:val="ListParagraph"/>
        <w:numPr>
          <w:ilvl w:val="0"/>
          <w:numId w:val="3"/>
        </w:numPr>
        <w:ind w:left="900"/>
      </w:pPr>
      <w:r w:rsidRPr="009B649D">
        <w:rPr>
          <w:i/>
          <w:iCs w:val="0"/>
        </w:rPr>
        <w:t>Goals Developed:</w:t>
      </w:r>
      <w:r w:rsidRPr="00712625">
        <w:t xml:space="preserve"> Stated skills the Applicant has developed as part of the career experience (</w:t>
      </w:r>
      <w:r w:rsidRPr="00D76D3B">
        <w:rPr>
          <w:b/>
        </w:rPr>
        <w:t>3 points maximum</w:t>
      </w:r>
      <w:r w:rsidRPr="00712625">
        <w:t xml:space="preserve">) </w:t>
      </w:r>
    </w:p>
    <w:p w14:paraId="07E2B2A3" w14:textId="77777777" w:rsidR="00772E53" w:rsidRPr="00712625" w:rsidRDefault="00772E53" w:rsidP="00772E53">
      <w:pPr>
        <w:pStyle w:val="ListParagraph"/>
        <w:numPr>
          <w:ilvl w:val="0"/>
          <w:numId w:val="3"/>
        </w:numPr>
        <w:ind w:left="900"/>
      </w:pPr>
      <w:r w:rsidRPr="009B649D">
        <w:rPr>
          <w:i/>
          <w:iCs w:val="0"/>
        </w:rPr>
        <w:t>Goals Achieved:</w:t>
      </w:r>
      <w:r w:rsidRPr="00712625">
        <w:t xml:space="preserve"> Achieving the stated goals and for describing the level of achievement on the stated goals (</w:t>
      </w:r>
      <w:r w:rsidRPr="00D76D3B">
        <w:rPr>
          <w:b/>
        </w:rPr>
        <w:t>4.5 points maximum</w:t>
      </w:r>
      <w:r w:rsidRPr="00712625">
        <w:t xml:space="preserve">) </w:t>
      </w:r>
    </w:p>
    <w:p w14:paraId="1EEBC2D3" w14:textId="77777777" w:rsidR="00772E53" w:rsidRPr="00712625" w:rsidRDefault="00772E53" w:rsidP="00772E53">
      <w:pPr>
        <w:pStyle w:val="ListParagraph"/>
        <w:numPr>
          <w:ilvl w:val="0"/>
          <w:numId w:val="3"/>
        </w:numPr>
        <w:ind w:left="900"/>
      </w:pPr>
      <w:r w:rsidRPr="009B649D">
        <w:rPr>
          <w:i/>
          <w:iCs w:val="0"/>
        </w:rPr>
        <w:t>Skills Developed:</w:t>
      </w:r>
      <w:r w:rsidRPr="00712625">
        <w:t xml:space="preserve"> Stated skills the Applicant has developed as part of the career experience (</w:t>
      </w:r>
      <w:r w:rsidRPr="00D76D3B">
        <w:rPr>
          <w:b/>
        </w:rPr>
        <w:t>3 points maximum</w:t>
      </w:r>
      <w:r w:rsidRPr="00712625">
        <w:t xml:space="preserve">) </w:t>
      </w:r>
    </w:p>
    <w:p w14:paraId="559DE78D" w14:textId="77777777" w:rsidR="00772E53" w:rsidRPr="00712625" w:rsidRDefault="00772E53" w:rsidP="00772E53">
      <w:pPr>
        <w:pStyle w:val="ListParagraph"/>
        <w:numPr>
          <w:ilvl w:val="0"/>
          <w:numId w:val="3"/>
        </w:numPr>
        <w:ind w:left="900"/>
      </w:pPr>
      <w:r w:rsidRPr="009B649D">
        <w:rPr>
          <w:i/>
          <w:iCs w:val="0"/>
        </w:rPr>
        <w:t>Future Goals:</w:t>
      </w:r>
      <w:r w:rsidRPr="00712625">
        <w:t xml:space="preserve"> Complete description of the Applicant’s future personal, educational and career goals for the next ten years (</w:t>
      </w:r>
      <w:r w:rsidRPr="00D76D3B">
        <w:rPr>
          <w:b/>
        </w:rPr>
        <w:t>4.5 points maximum</w:t>
      </w:r>
      <w:r w:rsidRPr="00712625">
        <w:t xml:space="preserve">) </w:t>
      </w:r>
    </w:p>
    <w:p w14:paraId="25C8F054" w14:textId="77777777" w:rsidR="00772E53" w:rsidRPr="00712625" w:rsidRDefault="00772E53" w:rsidP="00772E53">
      <w:pPr>
        <w:spacing w:line="259" w:lineRule="auto"/>
        <w:ind w:firstLine="170"/>
        <w:rPr>
          <w:b/>
          <w:i/>
        </w:rPr>
      </w:pPr>
      <w:r>
        <w:rPr>
          <w:b/>
          <w:i/>
        </w:rPr>
        <w:t>Part 5 Other (10 points total)</w:t>
      </w:r>
      <w:r w:rsidRPr="00712625">
        <w:rPr>
          <w:b/>
          <w:i/>
        </w:rPr>
        <w:t xml:space="preserve"> </w:t>
      </w:r>
    </w:p>
    <w:p w14:paraId="28B893C5" w14:textId="77777777" w:rsidR="00772E53" w:rsidRPr="00712625" w:rsidRDefault="00772E53" w:rsidP="00772E53">
      <w:pPr>
        <w:pStyle w:val="ListParagraph"/>
        <w:numPr>
          <w:ilvl w:val="0"/>
          <w:numId w:val="3"/>
        </w:numPr>
        <w:ind w:left="900"/>
      </w:pPr>
      <w:r w:rsidRPr="009B649D">
        <w:rPr>
          <w:i/>
          <w:iCs w:val="0"/>
        </w:rPr>
        <w:t>Communication Skills:</w:t>
      </w:r>
      <w:r w:rsidRPr="00712625">
        <w:t xml:space="preserve"> Application addresses selection criteria clearly and concisely (</w:t>
      </w:r>
      <w:r w:rsidRPr="00D76D3B">
        <w:rPr>
          <w:b/>
        </w:rPr>
        <w:t>2 points maximum</w:t>
      </w:r>
      <w:r w:rsidRPr="00712625">
        <w:t xml:space="preserve">) </w:t>
      </w:r>
    </w:p>
    <w:p w14:paraId="4C09AA75" w14:textId="77777777" w:rsidR="00772E53" w:rsidRDefault="00772E53" w:rsidP="00772E53">
      <w:pPr>
        <w:pStyle w:val="ListParagraph"/>
        <w:numPr>
          <w:ilvl w:val="0"/>
          <w:numId w:val="3"/>
        </w:numPr>
        <w:ind w:left="900"/>
      </w:pPr>
      <w:r w:rsidRPr="009B649D">
        <w:rPr>
          <w:i/>
          <w:iCs w:val="0"/>
        </w:rPr>
        <w:t>Recommendations:</w:t>
      </w:r>
      <w:r w:rsidRPr="00712625">
        <w:t xml:space="preserve"> Letters of reference (up to 3) provided (</w:t>
      </w:r>
      <w:r w:rsidRPr="00D76D3B">
        <w:rPr>
          <w:b/>
        </w:rPr>
        <w:t>8 points maximum</w:t>
      </w:r>
      <w:r w:rsidRPr="00712625">
        <w:t>)</w:t>
      </w:r>
      <w:r>
        <w:t>.</w:t>
      </w:r>
      <w:r w:rsidRPr="00712625">
        <w:t xml:space="preserve"> </w:t>
      </w:r>
      <w:r>
        <w:t xml:space="preserve">Preference will be given to letters from the following list, with at least one letter being from the first two individuals. </w:t>
      </w:r>
    </w:p>
    <w:p w14:paraId="29DD25B1" w14:textId="77777777" w:rsidR="00772E53" w:rsidRDefault="00772E53" w:rsidP="00772E53">
      <w:pPr>
        <w:pStyle w:val="ListParagraph"/>
        <w:numPr>
          <w:ilvl w:val="1"/>
          <w:numId w:val="1"/>
        </w:numPr>
      </w:pPr>
      <w:r>
        <w:t>Your supervisor</w:t>
      </w:r>
    </w:p>
    <w:p w14:paraId="23FBD351" w14:textId="77777777" w:rsidR="00772E53" w:rsidRDefault="00772E53" w:rsidP="00772E53">
      <w:pPr>
        <w:pStyle w:val="ListParagraph"/>
        <w:numPr>
          <w:ilvl w:val="1"/>
          <w:numId w:val="1"/>
        </w:numPr>
      </w:pPr>
      <w:r>
        <w:t>Another faculty member</w:t>
      </w:r>
    </w:p>
    <w:p w14:paraId="0EE68001" w14:textId="77777777" w:rsidR="00772E53" w:rsidRDefault="00772E53" w:rsidP="00772E53">
      <w:pPr>
        <w:pStyle w:val="ListParagraph"/>
        <w:numPr>
          <w:ilvl w:val="1"/>
          <w:numId w:val="1"/>
        </w:numPr>
      </w:pPr>
      <w:r>
        <w:t>Person outside academia (must be arm’s length from you)</w:t>
      </w:r>
    </w:p>
    <w:p w14:paraId="3BC954F8" w14:textId="0D31C71F" w:rsidR="00772E53" w:rsidRPr="00712625" w:rsidRDefault="00772E53" w:rsidP="00772E53">
      <w:pPr>
        <w:pStyle w:val="ListParagraph"/>
        <w:numPr>
          <w:ilvl w:val="1"/>
          <w:numId w:val="1"/>
        </w:numPr>
        <w:ind w:left="2160" w:hanging="720"/>
      </w:pPr>
      <w:r>
        <w:t xml:space="preserve">Note: Reference letters must be sent directly to </w:t>
      </w:r>
      <w:r w:rsidR="008C2222">
        <w:t xml:space="preserve">Dr. </w:t>
      </w:r>
      <w:r w:rsidR="00502FA6">
        <w:t>Judith Nyiraneza</w:t>
      </w:r>
      <w:r w:rsidR="006638C6">
        <w:t xml:space="preserve"> (</w:t>
      </w:r>
      <w:r w:rsidR="00243C47">
        <w:t>judith.nyiraneza@agr.gc.ca</w:t>
      </w:r>
      <w:r w:rsidR="006638C6">
        <w:t>)</w:t>
      </w:r>
      <w:r>
        <w:t xml:space="preserve"> </w:t>
      </w:r>
      <w:r w:rsidRPr="00D05510">
        <w:rPr>
          <w:u w:val="single"/>
        </w:rPr>
        <w:t>by the referee</w:t>
      </w:r>
      <w:r>
        <w:t xml:space="preserve"> using the referee form provided on </w:t>
      </w:r>
      <w:r>
        <w:lastRenderedPageBreak/>
        <w:t xml:space="preserve">the </w:t>
      </w:r>
      <w:r w:rsidR="00480645">
        <w:t>CSSS</w:t>
      </w:r>
      <w:r>
        <w:t xml:space="preserve"> website. Use subject line: Ivarson Soil Reference for </w:t>
      </w:r>
      <w:proofErr w:type="spellStart"/>
      <w:r w:rsidRPr="00A45663">
        <w:rPr>
          <w:i/>
        </w:rPr>
        <w:t>LastName</w:t>
      </w:r>
      <w:r>
        <w:rPr>
          <w:i/>
        </w:rPr>
        <w:t>ofApplicant</w:t>
      </w:r>
      <w:proofErr w:type="spellEnd"/>
    </w:p>
    <w:p w14:paraId="35CD872F" w14:textId="77777777" w:rsidR="00772E53" w:rsidRDefault="00772E53" w:rsidP="00772E53">
      <w:pPr>
        <w:pStyle w:val="Heading2"/>
        <w:spacing w:after="5" w:line="249" w:lineRule="auto"/>
      </w:pPr>
    </w:p>
    <w:p w14:paraId="28C7EECB" w14:textId="77777777" w:rsidR="00772E53" w:rsidRDefault="00772E53" w:rsidP="00772E53">
      <w:pPr>
        <w:pStyle w:val="Heading1"/>
      </w:pPr>
      <w:r>
        <w:t xml:space="preserve">How to Apply </w:t>
      </w:r>
    </w:p>
    <w:p w14:paraId="1920979F" w14:textId="49B0974D" w:rsidR="00772E53" w:rsidRPr="00D05510" w:rsidRDefault="00772E53" w:rsidP="00772E53">
      <w:bookmarkStart w:id="1" w:name="_Hlk64446507"/>
      <w:r w:rsidRPr="00D05510">
        <w:t>Submit a completed application package (</w:t>
      </w:r>
      <w:r w:rsidRPr="00D05510">
        <w:rPr>
          <w:i/>
        </w:rPr>
        <w:t xml:space="preserve">form provided on the CFFAE website as of </w:t>
      </w:r>
      <w:r w:rsidR="00480645">
        <w:rPr>
          <w:i/>
        </w:rPr>
        <w:t>March 20, 2024</w:t>
      </w:r>
      <w:r w:rsidRPr="00D05510">
        <w:t xml:space="preserve">) and provide </w:t>
      </w:r>
      <w:r w:rsidRPr="00D05510">
        <w:rPr>
          <w:u w:val="single"/>
        </w:rPr>
        <w:t>all</w:t>
      </w:r>
      <w:r w:rsidRPr="00D05510">
        <w:t xml:space="preserve"> documentation requested by </w:t>
      </w:r>
      <w:r w:rsidR="00480645">
        <w:rPr>
          <w:b/>
          <w:bCs/>
        </w:rPr>
        <w:t xml:space="preserve">April 15, </w:t>
      </w:r>
      <w:r w:rsidR="00434685">
        <w:rPr>
          <w:b/>
          <w:bCs/>
        </w:rPr>
        <w:t>2025</w:t>
      </w:r>
      <w:r w:rsidRPr="00D05510">
        <w:t>.</w:t>
      </w:r>
    </w:p>
    <w:p w14:paraId="1265793E" w14:textId="77777777" w:rsidR="00772E53" w:rsidRDefault="00772E53" w:rsidP="00772E53"/>
    <w:p w14:paraId="59E90821" w14:textId="77777777" w:rsidR="00772E53" w:rsidRDefault="00772E53" w:rsidP="00772E53">
      <w:pPr>
        <w:rPr>
          <w:b/>
        </w:rPr>
      </w:pPr>
      <w:r>
        <w:rPr>
          <w:b/>
        </w:rPr>
        <w:t>Application Package and Required Documentation:</w:t>
      </w:r>
    </w:p>
    <w:p w14:paraId="5BE9B433" w14:textId="77777777" w:rsidR="00772E53" w:rsidRPr="00F219BD" w:rsidRDefault="00772E53" w:rsidP="00772E53">
      <w:pPr>
        <w:pStyle w:val="ListParagraph"/>
        <w:ind w:left="1134" w:hanging="439"/>
      </w:pPr>
      <w:r w:rsidRPr="00F219BD">
        <w:t>A completed and signed Ivarson Soil Science Scholarship application form.</w:t>
      </w:r>
    </w:p>
    <w:p w14:paraId="2FB2FD0B" w14:textId="77777777" w:rsidR="00772E53" w:rsidRPr="00F219BD" w:rsidRDefault="00772E53" w:rsidP="00772E53">
      <w:pPr>
        <w:pStyle w:val="ListParagraph"/>
        <w:ind w:left="1134" w:hanging="439"/>
      </w:pPr>
      <w:r w:rsidRPr="00F219BD">
        <w:t xml:space="preserve">Official Transcripts from all post-secondary institutions. NOTE: Only </w:t>
      </w:r>
      <w:r>
        <w:t>PDF scans of o</w:t>
      </w:r>
      <w:r w:rsidRPr="00F219BD">
        <w:t xml:space="preserve">fficial </w:t>
      </w:r>
      <w:r>
        <w:t>t</w:t>
      </w:r>
      <w:r w:rsidRPr="00F219BD">
        <w:t>ranscripts will be accepted and must be included as part of the application and received by the deadline.</w:t>
      </w:r>
    </w:p>
    <w:p w14:paraId="00A253C9" w14:textId="77777777" w:rsidR="00772E53" w:rsidRPr="00F219BD" w:rsidRDefault="00772E53" w:rsidP="00772E53">
      <w:pPr>
        <w:pStyle w:val="ListParagraph"/>
        <w:ind w:left="1134" w:hanging="439"/>
      </w:pPr>
      <w:r w:rsidRPr="00F219BD">
        <w:t>A letter from your university confirming enrolment in your current Masters or PhD program.</w:t>
      </w:r>
    </w:p>
    <w:p w14:paraId="6E74EFC1" w14:textId="77777777" w:rsidR="00772E53" w:rsidRPr="00F219BD" w:rsidRDefault="00772E53" w:rsidP="00772E53">
      <w:pPr>
        <w:pStyle w:val="ListParagraph"/>
        <w:ind w:left="1134" w:hanging="439"/>
      </w:pPr>
      <w:r w:rsidRPr="00F219BD">
        <w:t xml:space="preserve">Compile all parts of your application (except reference letters) into one pdf document before submission.  </w:t>
      </w:r>
      <w:r>
        <w:t>Preferred order is Application form, Letter of Enrollment, Transcripts. Note that free PDF merge t</w:t>
      </w:r>
      <w:r w:rsidRPr="00F219BD">
        <w:t xml:space="preserve">ools are available online, e.g. </w:t>
      </w:r>
      <w:hyperlink r:id="rId7" w:history="1">
        <w:r>
          <w:rPr>
            <w:rStyle w:val="Hyperlink"/>
          </w:rPr>
          <w:t>www.ilovepdf.com/</w:t>
        </w:r>
      </w:hyperlink>
    </w:p>
    <w:p w14:paraId="171E9FA0" w14:textId="73D714A1" w:rsidR="00772E53" w:rsidRPr="00F219BD" w:rsidRDefault="00772E53" w:rsidP="00772E53">
      <w:pPr>
        <w:pStyle w:val="ListParagraph"/>
        <w:ind w:left="1134" w:hanging="439"/>
      </w:pPr>
      <w:r w:rsidRPr="00F219BD">
        <w:t xml:space="preserve">Your completed application package </w:t>
      </w:r>
      <w:r>
        <w:t xml:space="preserve">PDF </w:t>
      </w:r>
      <w:r w:rsidRPr="00F219BD">
        <w:t>must be submitted electronically by the deadline to</w:t>
      </w:r>
      <w:r w:rsidR="006D6745">
        <w:t xml:space="preserve"> </w:t>
      </w:r>
      <w:r w:rsidR="008C2222">
        <w:t xml:space="preserve">Dr. </w:t>
      </w:r>
      <w:r w:rsidR="00502FA6">
        <w:t>Judith Nyiraneza</w:t>
      </w:r>
      <w:r w:rsidR="006D6745">
        <w:t xml:space="preserve"> (</w:t>
      </w:r>
      <w:r w:rsidR="00243C47">
        <w:t>judith.nyiraneza@agr.gc.ca</w:t>
      </w:r>
      <w:r w:rsidR="006D6745">
        <w:t>)</w:t>
      </w:r>
      <w:r w:rsidRPr="00F219BD">
        <w:t xml:space="preserve">, subject line: Ivarson Soil Scholarship Application for </w:t>
      </w:r>
      <w:r w:rsidRPr="00F219BD">
        <w:rPr>
          <w:i/>
        </w:rPr>
        <w:t>Name</w:t>
      </w:r>
    </w:p>
    <w:p w14:paraId="0CDE7A58" w14:textId="644F32C9" w:rsidR="00772E53" w:rsidRPr="00F219BD" w:rsidRDefault="00243C47" w:rsidP="00772E53">
      <w:pPr>
        <w:pStyle w:val="ListParagraph"/>
        <w:ind w:left="1134" w:hanging="439"/>
      </w:pPr>
      <w:r>
        <w:t>T</w:t>
      </w:r>
      <w:r w:rsidR="00772E53">
        <w:t>hree (3) letters of reference (</w:t>
      </w:r>
      <w:r w:rsidR="00772E53" w:rsidRPr="00D05510">
        <w:rPr>
          <w:i/>
          <w:iCs w:val="0"/>
        </w:rPr>
        <w:t>using the form provided on the CFFAE website</w:t>
      </w:r>
      <w:r w:rsidR="00772E53" w:rsidRPr="00D05510">
        <w:t>)</w:t>
      </w:r>
      <w:r w:rsidR="00772E53">
        <w:t xml:space="preserve"> must be submitted directly </w:t>
      </w:r>
      <w:r w:rsidR="00772E53" w:rsidRPr="00D05510">
        <w:rPr>
          <w:u w:val="single"/>
        </w:rPr>
        <w:t>by the referees</w:t>
      </w:r>
      <w:r w:rsidR="00772E53">
        <w:t xml:space="preserve"> to </w:t>
      </w:r>
      <w:r w:rsidR="008C2222">
        <w:t xml:space="preserve">Dr. </w:t>
      </w:r>
      <w:r w:rsidR="00502FA6">
        <w:t>Judith Nyiraneza</w:t>
      </w:r>
      <w:r w:rsidR="006638C6">
        <w:t xml:space="preserve"> (</w:t>
      </w:r>
      <w:r>
        <w:t>judith.nyiraneza@agr.gc.ca</w:t>
      </w:r>
      <w:r w:rsidR="006638C6">
        <w:t>).</w:t>
      </w:r>
      <w:r w:rsidR="00772E53">
        <w:t xml:space="preserve"> Use subject line: Ivarson Soil Reference for </w:t>
      </w:r>
      <w:proofErr w:type="spellStart"/>
      <w:r w:rsidR="00772E53" w:rsidRPr="00A45663">
        <w:rPr>
          <w:i/>
        </w:rPr>
        <w:t>LastName</w:t>
      </w:r>
      <w:r w:rsidR="00772E53">
        <w:rPr>
          <w:i/>
        </w:rPr>
        <w:t>ofApplicant</w:t>
      </w:r>
      <w:proofErr w:type="spellEnd"/>
      <w:r w:rsidR="00772E53">
        <w:t xml:space="preserve"> </w:t>
      </w:r>
    </w:p>
    <w:p w14:paraId="4E0844CE" w14:textId="4D5C4639" w:rsidR="00772E53" w:rsidRPr="00A352E4" w:rsidRDefault="00772E53" w:rsidP="00772E53">
      <w:pPr>
        <w:jc w:val="center"/>
        <w:rPr>
          <w:b/>
          <w:bCs/>
          <w:color w:val="C00000"/>
          <w:sz w:val="28"/>
          <w:szCs w:val="28"/>
        </w:rPr>
      </w:pPr>
      <w:bookmarkStart w:id="2" w:name="_Hlk64447163"/>
      <w:bookmarkEnd w:id="1"/>
      <w:r w:rsidRPr="00A352E4">
        <w:rPr>
          <w:b/>
          <w:bCs/>
          <w:color w:val="C00000"/>
          <w:sz w:val="28"/>
          <w:szCs w:val="28"/>
        </w:rPr>
        <w:t xml:space="preserve">Application deadline is 11:59 pm, EDT </w:t>
      </w:r>
      <w:bookmarkEnd w:id="2"/>
      <w:r w:rsidR="00480645" w:rsidRPr="00A352E4">
        <w:rPr>
          <w:b/>
          <w:bCs/>
          <w:color w:val="C00000"/>
          <w:sz w:val="28"/>
          <w:szCs w:val="28"/>
        </w:rPr>
        <w:t xml:space="preserve">April 15, </w:t>
      </w:r>
      <w:r w:rsidR="00434685" w:rsidRPr="00A352E4">
        <w:rPr>
          <w:b/>
          <w:bCs/>
          <w:color w:val="C00000"/>
          <w:sz w:val="28"/>
          <w:szCs w:val="28"/>
        </w:rPr>
        <w:t>2025</w:t>
      </w:r>
    </w:p>
    <w:p w14:paraId="5AFC1656" w14:textId="77777777" w:rsidR="003C3738" w:rsidRPr="00F00C0A" w:rsidRDefault="003C3738" w:rsidP="003C3738">
      <w:pPr>
        <w:pStyle w:val="Default"/>
        <w:jc w:val="both"/>
        <w:rPr>
          <w:rFonts w:asciiTheme="minorHAnsi" w:hAnsiTheme="minorHAnsi" w:cstheme="minorHAnsi"/>
        </w:rPr>
      </w:pPr>
    </w:p>
    <w:sectPr w:rsidR="003C3738" w:rsidRPr="00F00C0A" w:rsidSect="00A352E4">
      <w:headerReference w:type="even" r:id="rId8"/>
      <w:headerReference w:type="default" r:id="rId9"/>
      <w:footerReference w:type="default" r:id="rId10"/>
      <w:headerReference w:type="first" r:id="rId11"/>
      <w:footerReference w:type="first" r:id="rId12"/>
      <w:pgSz w:w="12240" w:h="15840"/>
      <w:pgMar w:top="201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24A80" w14:textId="77777777" w:rsidR="00E14E5A" w:rsidRDefault="00E14E5A" w:rsidP="001C44D2">
      <w:r>
        <w:separator/>
      </w:r>
    </w:p>
  </w:endnote>
  <w:endnote w:type="continuationSeparator" w:id="0">
    <w:p w14:paraId="69D4AB8F" w14:textId="77777777" w:rsidR="00E14E5A" w:rsidRDefault="00E14E5A" w:rsidP="001C4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9FF06" w14:textId="77777777" w:rsidR="001C44D2" w:rsidRPr="00A352E4" w:rsidRDefault="001C44D2" w:rsidP="001C44D2">
    <w:pPr>
      <w:pStyle w:val="Footer"/>
      <w:jc w:val="center"/>
      <w:rPr>
        <w:sz w:val="21"/>
        <w:szCs w:val="21"/>
        <w:lang w:val="pt-BR"/>
      </w:rPr>
    </w:pPr>
    <w:r w:rsidRPr="00A352E4">
      <w:rPr>
        <w:sz w:val="21"/>
        <w:szCs w:val="21"/>
        <w:lang w:val="pt-BR"/>
      </w:rPr>
      <w:t>PO Box 637 | Pinawa | Manitoba | R0E 1L0</w:t>
    </w:r>
  </w:p>
  <w:p w14:paraId="55B945CC" w14:textId="77777777" w:rsidR="001C44D2" w:rsidRPr="00A352E4" w:rsidRDefault="001C44D2" w:rsidP="001C44D2">
    <w:pPr>
      <w:pStyle w:val="Footer"/>
      <w:jc w:val="center"/>
      <w:rPr>
        <w:sz w:val="21"/>
        <w:szCs w:val="21"/>
        <w:lang w:val="en-US"/>
      </w:rPr>
    </w:pPr>
    <w:r w:rsidRPr="00A352E4">
      <w:rPr>
        <w:sz w:val="21"/>
        <w:szCs w:val="21"/>
        <w:lang w:val="en-US"/>
      </w:rPr>
      <w:t>(204) 299-2327 | nzubriski@gmail.com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D6A30" w14:textId="77777777" w:rsidR="008C2222" w:rsidRPr="002E18AA" w:rsidRDefault="008C2222" w:rsidP="008C2222">
    <w:pPr>
      <w:pStyle w:val="Footer"/>
      <w:jc w:val="center"/>
      <w:rPr>
        <w:sz w:val="21"/>
        <w:szCs w:val="21"/>
        <w:lang w:val="pt-BR"/>
      </w:rPr>
    </w:pPr>
    <w:r w:rsidRPr="002E18AA">
      <w:rPr>
        <w:sz w:val="21"/>
        <w:szCs w:val="21"/>
        <w:lang w:val="pt-BR"/>
      </w:rPr>
      <w:t>PO Box 637 | Pinawa | Manitoba | R0E 1L0</w:t>
    </w:r>
  </w:p>
  <w:p w14:paraId="1553E9B8" w14:textId="7553CB23" w:rsidR="008C2222" w:rsidRPr="00A352E4" w:rsidRDefault="008C2222" w:rsidP="00A352E4">
    <w:pPr>
      <w:pStyle w:val="Footer"/>
      <w:jc w:val="center"/>
      <w:rPr>
        <w:sz w:val="21"/>
        <w:szCs w:val="21"/>
        <w:lang w:val="en-US"/>
      </w:rPr>
    </w:pPr>
    <w:r w:rsidRPr="002E18AA">
      <w:rPr>
        <w:sz w:val="21"/>
        <w:szCs w:val="21"/>
        <w:lang w:val="en-US"/>
      </w:rPr>
      <w:t>(204) 299-2327 | nzubriski@gmail.com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3254E" w14:textId="77777777" w:rsidR="00E14E5A" w:rsidRDefault="00E14E5A" w:rsidP="001C44D2">
      <w:r>
        <w:separator/>
      </w:r>
    </w:p>
  </w:footnote>
  <w:footnote w:type="continuationSeparator" w:id="0">
    <w:p w14:paraId="742B7B7C" w14:textId="77777777" w:rsidR="00E14E5A" w:rsidRDefault="00E14E5A" w:rsidP="001C4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BB8F4" w14:textId="4ACFA2E3" w:rsidR="001F2A0B" w:rsidRDefault="001F2A0B">
    <w:pPr>
      <w:pStyle w:val="Header"/>
    </w:pPr>
    <w:r>
      <w:rPr>
        <w:noProof/>
      </w:rPr>
      <mc:AlternateContent>
        <mc:Choice Requires="wps">
          <w:drawing>
            <wp:anchor distT="0" distB="0" distL="0" distR="0" simplePos="0" relativeHeight="251659264" behindDoc="0" locked="0" layoutInCell="1" allowOverlap="1" wp14:anchorId="1AA8A919" wp14:editId="0D615896">
              <wp:simplePos x="635" y="635"/>
              <wp:positionH relativeFrom="page">
                <wp:align>right</wp:align>
              </wp:positionH>
              <wp:positionV relativeFrom="page">
                <wp:align>top</wp:align>
              </wp:positionV>
              <wp:extent cx="443865" cy="443865"/>
              <wp:effectExtent l="0" t="0" r="0" b="16510"/>
              <wp:wrapNone/>
              <wp:docPr id="1246109618"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3C2BF7" w14:textId="056F607A" w:rsidR="001F2A0B" w:rsidRPr="001F2A0B" w:rsidRDefault="001F2A0B" w:rsidP="001F2A0B">
                          <w:pPr>
                            <w:rPr>
                              <w:rFonts w:ascii="Calibri" w:eastAsia="Calibri" w:hAnsi="Calibri" w:cs="Calibri"/>
                              <w:noProof/>
                              <w:color w:val="000000"/>
                              <w:sz w:val="20"/>
                              <w:szCs w:val="20"/>
                            </w:rPr>
                          </w:pPr>
                          <w:r w:rsidRPr="001F2A0B">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AA8A919" id="_x0000_t202" coordsize="21600,21600" o:spt="202" path="m,l,21600r21600,l21600,xe">
              <v:stroke joinstyle="miter"/>
              <v:path gradientshapeok="t" o:connecttype="rect"/>
            </v:shapetype>
            <v:shape id="Text Box 2" o:spid="_x0000_s1026" type="#_x0000_t202" alt="Unclassified / Non classifié" style="position:absolute;margin-left:-5.0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1E3C2BF7" w14:textId="056F607A" w:rsidR="001F2A0B" w:rsidRPr="001F2A0B" w:rsidRDefault="001F2A0B" w:rsidP="001F2A0B">
                    <w:pPr>
                      <w:rPr>
                        <w:rFonts w:ascii="Calibri" w:eastAsia="Calibri" w:hAnsi="Calibri" w:cs="Calibri"/>
                        <w:noProof/>
                        <w:color w:val="000000"/>
                        <w:sz w:val="20"/>
                        <w:szCs w:val="20"/>
                      </w:rPr>
                    </w:pPr>
                    <w:r w:rsidRPr="001F2A0B">
                      <w:rPr>
                        <w:rFonts w:ascii="Calibri" w:eastAsia="Calibri" w:hAnsi="Calibri" w:cs="Calibri"/>
                        <w:noProof/>
                        <w:color w:val="000000"/>
                        <w:sz w:val="20"/>
                        <w:szCs w:val="2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7206D" w14:textId="67FEE68D" w:rsidR="001C44D2" w:rsidRDefault="001F2A0B">
    <w:pPr>
      <w:pStyle w:val="Header"/>
    </w:pPr>
    <w:r>
      <w:rPr>
        <w:noProof/>
        <w:lang w:eastAsia="en-CA"/>
      </w:rPr>
      <mc:AlternateContent>
        <mc:Choice Requires="wps">
          <w:drawing>
            <wp:anchor distT="0" distB="0" distL="0" distR="0" simplePos="0" relativeHeight="251660288" behindDoc="0" locked="0" layoutInCell="1" allowOverlap="1" wp14:anchorId="26DF2578" wp14:editId="1D704761">
              <wp:simplePos x="914400" y="457200"/>
              <wp:positionH relativeFrom="page">
                <wp:align>right</wp:align>
              </wp:positionH>
              <wp:positionV relativeFrom="page">
                <wp:align>top</wp:align>
              </wp:positionV>
              <wp:extent cx="443865" cy="443865"/>
              <wp:effectExtent l="0" t="0" r="0" b="16510"/>
              <wp:wrapNone/>
              <wp:docPr id="398910256"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0F2458" w14:textId="33F23C3B" w:rsidR="001F2A0B" w:rsidRPr="001F2A0B" w:rsidRDefault="001F2A0B" w:rsidP="001F2A0B">
                          <w:pPr>
                            <w:rPr>
                              <w:rFonts w:ascii="Calibri" w:eastAsia="Calibri" w:hAnsi="Calibri" w:cs="Calibri"/>
                              <w:noProof/>
                              <w:color w:val="000000"/>
                              <w:sz w:val="20"/>
                              <w:szCs w:val="20"/>
                            </w:rPr>
                          </w:pPr>
                          <w:r w:rsidRPr="001F2A0B">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6DF2578" id="_x0000_t202" coordsize="21600,21600" o:spt="202" path="m,l,21600r21600,l21600,xe">
              <v:stroke joinstyle="miter"/>
              <v:path gradientshapeok="t" o:connecttype="rect"/>
            </v:shapetype>
            <v:shape id="Text Box 3" o:spid="_x0000_s1027" type="#_x0000_t202" alt="Unclassified / Non classifié" style="position:absolute;margin-left:-5.0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640F2458" w14:textId="33F23C3B" w:rsidR="001F2A0B" w:rsidRPr="001F2A0B" w:rsidRDefault="001F2A0B" w:rsidP="001F2A0B">
                    <w:pPr>
                      <w:rPr>
                        <w:rFonts w:ascii="Calibri" w:eastAsia="Calibri" w:hAnsi="Calibri" w:cs="Calibri"/>
                        <w:noProof/>
                        <w:color w:val="000000"/>
                        <w:sz w:val="20"/>
                        <w:szCs w:val="20"/>
                      </w:rPr>
                    </w:pPr>
                    <w:r w:rsidRPr="001F2A0B">
                      <w:rPr>
                        <w:rFonts w:ascii="Calibri" w:eastAsia="Calibri" w:hAnsi="Calibri" w:cs="Calibri"/>
                        <w:noProof/>
                        <w:color w:val="000000"/>
                        <w:sz w:val="20"/>
                        <w:szCs w:val="20"/>
                      </w:rPr>
                      <w:t>Unclassified / Non classifié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6556A" w14:textId="29BA8E09" w:rsidR="001F2A0B" w:rsidRDefault="008C2222" w:rsidP="00A352E4">
    <w:pPr>
      <w:pStyle w:val="Header"/>
      <w:jc w:val="center"/>
    </w:pPr>
    <w:r>
      <w:rPr>
        <w:noProof/>
        <w:lang w:eastAsia="en-CA"/>
      </w:rPr>
      <w:drawing>
        <wp:inline distT="0" distB="0" distL="0" distR="0" wp14:anchorId="74E7A72A" wp14:editId="55EFA1CA">
          <wp:extent cx="4192073" cy="685800"/>
          <wp:effectExtent l="0" t="0" r="0" b="0"/>
          <wp:docPr id="1651712139" name="Picture 1651712139" descr="A brown rectangular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77247" name="Picture 58077247" descr="A brown rectangular sign with white text&#10;&#10;AI-generated content may be incorrect."/>
                  <pic:cNvPicPr/>
                </pic:nvPicPr>
                <pic:blipFill>
                  <a:blip r:embed="rId1"/>
                  <a:stretch>
                    <a:fillRect/>
                  </a:stretch>
                </pic:blipFill>
                <pic:spPr>
                  <a:xfrm>
                    <a:off x="0" y="0"/>
                    <a:ext cx="4192073" cy="685800"/>
                  </a:xfrm>
                  <a:prstGeom prst="rect">
                    <a:avLst/>
                  </a:prstGeom>
                </pic:spPr>
              </pic:pic>
            </a:graphicData>
          </a:graphic>
        </wp:inline>
      </w:drawing>
    </w:r>
    <w:r w:rsidR="001F2A0B">
      <w:rPr>
        <w:noProof/>
      </w:rPr>
      <mc:AlternateContent>
        <mc:Choice Requires="wps">
          <w:drawing>
            <wp:anchor distT="0" distB="0" distL="0" distR="0" simplePos="0" relativeHeight="251658240" behindDoc="0" locked="0" layoutInCell="1" allowOverlap="1" wp14:anchorId="1D42412A" wp14:editId="419BA540">
              <wp:simplePos x="635" y="635"/>
              <wp:positionH relativeFrom="page">
                <wp:align>right</wp:align>
              </wp:positionH>
              <wp:positionV relativeFrom="page">
                <wp:align>top</wp:align>
              </wp:positionV>
              <wp:extent cx="443865" cy="443865"/>
              <wp:effectExtent l="0" t="0" r="0" b="16510"/>
              <wp:wrapNone/>
              <wp:docPr id="581080400"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988AE1" w14:textId="6A1489B1" w:rsidR="001F2A0B" w:rsidRPr="001F2A0B" w:rsidRDefault="001F2A0B" w:rsidP="001F2A0B">
                          <w:pPr>
                            <w:rPr>
                              <w:rFonts w:ascii="Calibri" w:eastAsia="Calibri" w:hAnsi="Calibri" w:cs="Calibri"/>
                              <w:noProof/>
                              <w:color w:val="000000"/>
                              <w:sz w:val="20"/>
                              <w:szCs w:val="20"/>
                            </w:rPr>
                          </w:pPr>
                          <w:r w:rsidRPr="001F2A0B">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D42412A" id="_x0000_t202" coordsize="21600,21600" o:spt="202" path="m,l,21600r21600,l21600,xe">
              <v:stroke joinstyle="miter"/>
              <v:path gradientshapeok="t" o:connecttype="rect"/>
            </v:shapetype>
            <v:shape id="Text Box 1" o:spid="_x0000_s1028" type="#_x0000_t202" alt="Unclassified / Non classifié" style="position:absolute;left:0;text-align:left;margin-left:-5.0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0F988AE1" w14:textId="6A1489B1" w:rsidR="001F2A0B" w:rsidRPr="001F2A0B" w:rsidRDefault="001F2A0B" w:rsidP="001F2A0B">
                    <w:pPr>
                      <w:rPr>
                        <w:rFonts w:ascii="Calibri" w:eastAsia="Calibri" w:hAnsi="Calibri" w:cs="Calibri"/>
                        <w:noProof/>
                        <w:color w:val="000000"/>
                        <w:sz w:val="20"/>
                        <w:szCs w:val="20"/>
                      </w:rPr>
                    </w:pPr>
                    <w:r w:rsidRPr="001F2A0B">
                      <w:rPr>
                        <w:rFonts w:ascii="Calibri" w:eastAsia="Calibri" w:hAnsi="Calibri" w:cs="Calibri"/>
                        <w:noProof/>
                        <w:color w:val="000000"/>
                        <w:sz w:val="20"/>
                        <w:szCs w:val="20"/>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921CD"/>
    <w:multiLevelType w:val="hybridMultilevel"/>
    <w:tmpl w:val="C25E34C8"/>
    <w:lvl w:ilvl="0" w:tplc="ADA4DD40">
      <w:start w:val="1"/>
      <w:numFmt w:val="bullet"/>
      <w:lvlText w:val="•"/>
      <w:lvlJc w:val="left"/>
      <w:pPr>
        <w:ind w:left="142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090003" w:tentative="1">
      <w:start w:val="1"/>
      <w:numFmt w:val="bullet"/>
      <w:lvlText w:val="o"/>
      <w:lvlJc w:val="left"/>
      <w:pPr>
        <w:ind w:left="2145" w:hanging="360"/>
      </w:pPr>
      <w:rPr>
        <w:rFonts w:ascii="Courier New" w:hAnsi="Courier New" w:cs="Courier New" w:hint="default"/>
      </w:rPr>
    </w:lvl>
    <w:lvl w:ilvl="2" w:tplc="10090005" w:tentative="1">
      <w:start w:val="1"/>
      <w:numFmt w:val="bullet"/>
      <w:lvlText w:val=""/>
      <w:lvlJc w:val="left"/>
      <w:pPr>
        <w:ind w:left="2865" w:hanging="360"/>
      </w:pPr>
      <w:rPr>
        <w:rFonts w:ascii="Wingdings" w:hAnsi="Wingdings" w:hint="default"/>
      </w:rPr>
    </w:lvl>
    <w:lvl w:ilvl="3" w:tplc="10090001" w:tentative="1">
      <w:start w:val="1"/>
      <w:numFmt w:val="bullet"/>
      <w:lvlText w:val=""/>
      <w:lvlJc w:val="left"/>
      <w:pPr>
        <w:ind w:left="3585" w:hanging="360"/>
      </w:pPr>
      <w:rPr>
        <w:rFonts w:ascii="Symbol" w:hAnsi="Symbol" w:hint="default"/>
      </w:rPr>
    </w:lvl>
    <w:lvl w:ilvl="4" w:tplc="10090003" w:tentative="1">
      <w:start w:val="1"/>
      <w:numFmt w:val="bullet"/>
      <w:lvlText w:val="o"/>
      <w:lvlJc w:val="left"/>
      <w:pPr>
        <w:ind w:left="4305" w:hanging="360"/>
      </w:pPr>
      <w:rPr>
        <w:rFonts w:ascii="Courier New" w:hAnsi="Courier New" w:cs="Courier New" w:hint="default"/>
      </w:rPr>
    </w:lvl>
    <w:lvl w:ilvl="5" w:tplc="10090005" w:tentative="1">
      <w:start w:val="1"/>
      <w:numFmt w:val="bullet"/>
      <w:lvlText w:val=""/>
      <w:lvlJc w:val="left"/>
      <w:pPr>
        <w:ind w:left="5025" w:hanging="360"/>
      </w:pPr>
      <w:rPr>
        <w:rFonts w:ascii="Wingdings" w:hAnsi="Wingdings" w:hint="default"/>
      </w:rPr>
    </w:lvl>
    <w:lvl w:ilvl="6" w:tplc="10090001" w:tentative="1">
      <w:start w:val="1"/>
      <w:numFmt w:val="bullet"/>
      <w:lvlText w:val=""/>
      <w:lvlJc w:val="left"/>
      <w:pPr>
        <w:ind w:left="5745" w:hanging="360"/>
      </w:pPr>
      <w:rPr>
        <w:rFonts w:ascii="Symbol" w:hAnsi="Symbol" w:hint="default"/>
      </w:rPr>
    </w:lvl>
    <w:lvl w:ilvl="7" w:tplc="10090003" w:tentative="1">
      <w:start w:val="1"/>
      <w:numFmt w:val="bullet"/>
      <w:lvlText w:val="o"/>
      <w:lvlJc w:val="left"/>
      <w:pPr>
        <w:ind w:left="6465" w:hanging="360"/>
      </w:pPr>
      <w:rPr>
        <w:rFonts w:ascii="Courier New" w:hAnsi="Courier New" w:cs="Courier New" w:hint="default"/>
      </w:rPr>
    </w:lvl>
    <w:lvl w:ilvl="8" w:tplc="10090005" w:tentative="1">
      <w:start w:val="1"/>
      <w:numFmt w:val="bullet"/>
      <w:lvlText w:val=""/>
      <w:lvlJc w:val="left"/>
      <w:pPr>
        <w:ind w:left="7185" w:hanging="360"/>
      </w:pPr>
      <w:rPr>
        <w:rFonts w:ascii="Wingdings" w:hAnsi="Wingdings" w:hint="default"/>
      </w:rPr>
    </w:lvl>
  </w:abstractNum>
  <w:abstractNum w:abstractNumId="1" w15:restartNumberingAfterBreak="0">
    <w:nsid w:val="29322F9B"/>
    <w:multiLevelType w:val="hybridMultilevel"/>
    <w:tmpl w:val="CBC27EF6"/>
    <w:lvl w:ilvl="0" w:tplc="22F0BD84">
      <w:start w:val="1"/>
      <w:numFmt w:val="bullet"/>
      <w:pStyle w:val="ListParagraph"/>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46F71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DE612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A4DD4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8AE3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44DEE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BED43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2815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A29A7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76D6E39"/>
    <w:multiLevelType w:val="hybridMultilevel"/>
    <w:tmpl w:val="A97A2956"/>
    <w:lvl w:ilvl="0" w:tplc="10090001">
      <w:start w:val="1"/>
      <w:numFmt w:val="bullet"/>
      <w:lvlText w:val=""/>
      <w:lvlJc w:val="left"/>
      <w:pPr>
        <w:ind w:left="1425" w:hanging="360"/>
      </w:pPr>
      <w:rPr>
        <w:rFonts w:ascii="Symbol" w:hAnsi="Symbol" w:hint="default"/>
      </w:rPr>
    </w:lvl>
    <w:lvl w:ilvl="1" w:tplc="10090003">
      <w:start w:val="1"/>
      <w:numFmt w:val="bullet"/>
      <w:lvlText w:val="o"/>
      <w:lvlJc w:val="left"/>
      <w:pPr>
        <w:ind w:left="2145" w:hanging="360"/>
      </w:pPr>
      <w:rPr>
        <w:rFonts w:ascii="Courier New" w:hAnsi="Courier New" w:cs="Courier New" w:hint="default"/>
      </w:rPr>
    </w:lvl>
    <w:lvl w:ilvl="2" w:tplc="10090005" w:tentative="1">
      <w:start w:val="1"/>
      <w:numFmt w:val="bullet"/>
      <w:lvlText w:val=""/>
      <w:lvlJc w:val="left"/>
      <w:pPr>
        <w:ind w:left="2865" w:hanging="360"/>
      </w:pPr>
      <w:rPr>
        <w:rFonts w:ascii="Wingdings" w:hAnsi="Wingdings" w:hint="default"/>
      </w:rPr>
    </w:lvl>
    <w:lvl w:ilvl="3" w:tplc="10090001" w:tentative="1">
      <w:start w:val="1"/>
      <w:numFmt w:val="bullet"/>
      <w:lvlText w:val=""/>
      <w:lvlJc w:val="left"/>
      <w:pPr>
        <w:ind w:left="3585" w:hanging="360"/>
      </w:pPr>
      <w:rPr>
        <w:rFonts w:ascii="Symbol" w:hAnsi="Symbol" w:hint="default"/>
      </w:rPr>
    </w:lvl>
    <w:lvl w:ilvl="4" w:tplc="10090003" w:tentative="1">
      <w:start w:val="1"/>
      <w:numFmt w:val="bullet"/>
      <w:lvlText w:val="o"/>
      <w:lvlJc w:val="left"/>
      <w:pPr>
        <w:ind w:left="4305" w:hanging="360"/>
      </w:pPr>
      <w:rPr>
        <w:rFonts w:ascii="Courier New" w:hAnsi="Courier New" w:cs="Courier New" w:hint="default"/>
      </w:rPr>
    </w:lvl>
    <w:lvl w:ilvl="5" w:tplc="10090005" w:tentative="1">
      <w:start w:val="1"/>
      <w:numFmt w:val="bullet"/>
      <w:lvlText w:val=""/>
      <w:lvlJc w:val="left"/>
      <w:pPr>
        <w:ind w:left="5025" w:hanging="360"/>
      </w:pPr>
      <w:rPr>
        <w:rFonts w:ascii="Wingdings" w:hAnsi="Wingdings" w:hint="default"/>
      </w:rPr>
    </w:lvl>
    <w:lvl w:ilvl="6" w:tplc="10090001" w:tentative="1">
      <w:start w:val="1"/>
      <w:numFmt w:val="bullet"/>
      <w:lvlText w:val=""/>
      <w:lvlJc w:val="left"/>
      <w:pPr>
        <w:ind w:left="5745" w:hanging="360"/>
      </w:pPr>
      <w:rPr>
        <w:rFonts w:ascii="Symbol" w:hAnsi="Symbol" w:hint="default"/>
      </w:rPr>
    </w:lvl>
    <w:lvl w:ilvl="7" w:tplc="10090003" w:tentative="1">
      <w:start w:val="1"/>
      <w:numFmt w:val="bullet"/>
      <w:lvlText w:val="o"/>
      <w:lvlJc w:val="left"/>
      <w:pPr>
        <w:ind w:left="6465" w:hanging="360"/>
      </w:pPr>
      <w:rPr>
        <w:rFonts w:ascii="Courier New" w:hAnsi="Courier New" w:cs="Courier New" w:hint="default"/>
      </w:rPr>
    </w:lvl>
    <w:lvl w:ilvl="8" w:tplc="10090005" w:tentative="1">
      <w:start w:val="1"/>
      <w:numFmt w:val="bullet"/>
      <w:lvlText w:val=""/>
      <w:lvlJc w:val="left"/>
      <w:pPr>
        <w:ind w:left="7185" w:hanging="360"/>
      </w:pPr>
      <w:rPr>
        <w:rFonts w:ascii="Wingdings" w:hAnsi="Wingdings" w:hint="default"/>
      </w:rPr>
    </w:lvl>
  </w:abstractNum>
  <w:num w:numId="1" w16cid:durableId="1335959569">
    <w:abstractNumId w:val="1"/>
  </w:num>
  <w:num w:numId="2" w16cid:durableId="1941570592">
    <w:abstractNumId w:val="2"/>
  </w:num>
  <w:num w:numId="3" w16cid:durableId="136381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4D2"/>
    <w:rsid w:val="00033355"/>
    <w:rsid w:val="00054FB9"/>
    <w:rsid w:val="00056D50"/>
    <w:rsid w:val="00064AE7"/>
    <w:rsid w:val="000914A0"/>
    <w:rsid w:val="000F2EC8"/>
    <w:rsid w:val="00102597"/>
    <w:rsid w:val="001113DC"/>
    <w:rsid w:val="0012754E"/>
    <w:rsid w:val="0016665A"/>
    <w:rsid w:val="00171292"/>
    <w:rsid w:val="001C44D2"/>
    <w:rsid w:val="001F2A0B"/>
    <w:rsid w:val="002037DC"/>
    <w:rsid w:val="00241701"/>
    <w:rsid w:val="00243C47"/>
    <w:rsid w:val="002B0E08"/>
    <w:rsid w:val="002F36A9"/>
    <w:rsid w:val="003B2F27"/>
    <w:rsid w:val="003C3738"/>
    <w:rsid w:val="00434685"/>
    <w:rsid w:val="004804A0"/>
    <w:rsid w:val="00480645"/>
    <w:rsid w:val="004F493D"/>
    <w:rsid w:val="00502FA6"/>
    <w:rsid w:val="00550E76"/>
    <w:rsid w:val="005C12FA"/>
    <w:rsid w:val="005C1E60"/>
    <w:rsid w:val="005C217E"/>
    <w:rsid w:val="005D1435"/>
    <w:rsid w:val="00623B02"/>
    <w:rsid w:val="0063142C"/>
    <w:rsid w:val="00655DD3"/>
    <w:rsid w:val="006638C6"/>
    <w:rsid w:val="006D1B6B"/>
    <w:rsid w:val="006D6745"/>
    <w:rsid w:val="00772E53"/>
    <w:rsid w:val="00796286"/>
    <w:rsid w:val="007A529D"/>
    <w:rsid w:val="007D5234"/>
    <w:rsid w:val="008245DA"/>
    <w:rsid w:val="008301BE"/>
    <w:rsid w:val="00831CAD"/>
    <w:rsid w:val="00845DD0"/>
    <w:rsid w:val="00883271"/>
    <w:rsid w:val="0089588D"/>
    <w:rsid w:val="008A0F60"/>
    <w:rsid w:val="008C2222"/>
    <w:rsid w:val="008E6674"/>
    <w:rsid w:val="00917EFB"/>
    <w:rsid w:val="00922FFE"/>
    <w:rsid w:val="00933B8E"/>
    <w:rsid w:val="00957D74"/>
    <w:rsid w:val="009751CA"/>
    <w:rsid w:val="00975716"/>
    <w:rsid w:val="009C2FA3"/>
    <w:rsid w:val="00A058FF"/>
    <w:rsid w:val="00A24071"/>
    <w:rsid w:val="00A25F0F"/>
    <w:rsid w:val="00A2711C"/>
    <w:rsid w:val="00A352E4"/>
    <w:rsid w:val="00A35363"/>
    <w:rsid w:val="00AC3FBB"/>
    <w:rsid w:val="00B32B43"/>
    <w:rsid w:val="00B966FB"/>
    <w:rsid w:val="00BB5894"/>
    <w:rsid w:val="00C024D2"/>
    <w:rsid w:val="00C35CCF"/>
    <w:rsid w:val="00CF44EA"/>
    <w:rsid w:val="00CF6CCB"/>
    <w:rsid w:val="00D37F70"/>
    <w:rsid w:val="00D75B14"/>
    <w:rsid w:val="00DA456C"/>
    <w:rsid w:val="00DB1F6C"/>
    <w:rsid w:val="00DC625D"/>
    <w:rsid w:val="00DD41A9"/>
    <w:rsid w:val="00DD4CF1"/>
    <w:rsid w:val="00DE3436"/>
    <w:rsid w:val="00E02970"/>
    <w:rsid w:val="00E14E5A"/>
    <w:rsid w:val="00E3566F"/>
    <w:rsid w:val="00E77A03"/>
    <w:rsid w:val="00E974C6"/>
    <w:rsid w:val="00F00C0A"/>
    <w:rsid w:val="00F20C06"/>
    <w:rsid w:val="00F35CA1"/>
    <w:rsid w:val="00F54E41"/>
    <w:rsid w:val="00F743E0"/>
    <w:rsid w:val="00F764E6"/>
    <w:rsid w:val="00FC4F94"/>
    <w:rsid w:val="00FD2D09"/>
    <w:rsid w:val="00FE013B"/>
    <w:rsid w:val="00FE2CC7"/>
    <w:rsid w:val="00FE42F2"/>
    <w:rsid w:val="00FE44B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EADB6D"/>
  <w14:defaultImageDpi w14:val="330"/>
  <w15:chartTrackingRefBased/>
  <w15:docId w15:val="{7A715AB1-F7E7-BD4F-89EE-D2D1F610D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772E53"/>
    <w:pPr>
      <w:keepNext/>
      <w:keepLines/>
      <w:spacing w:after="120"/>
      <w:ind w:hanging="14"/>
      <w:outlineLvl w:val="0"/>
    </w:pPr>
    <w:rPr>
      <w:rFonts w:ascii="Calibri" w:eastAsia="Calibri" w:hAnsi="Calibri" w:cs="Calibri"/>
      <w:b/>
      <w:color w:val="000000"/>
      <w:sz w:val="22"/>
      <w:szCs w:val="22"/>
      <w:u w:val="single"/>
      <w:lang w:eastAsia="en-CA"/>
    </w:rPr>
  </w:style>
  <w:style w:type="paragraph" w:styleId="Heading2">
    <w:name w:val="heading 2"/>
    <w:next w:val="Normal"/>
    <w:link w:val="Heading2Char"/>
    <w:uiPriority w:val="9"/>
    <w:unhideWhenUsed/>
    <w:qFormat/>
    <w:rsid w:val="00772E53"/>
    <w:pPr>
      <w:keepNext/>
      <w:keepLines/>
      <w:spacing w:line="259" w:lineRule="auto"/>
      <w:ind w:left="370" w:hanging="10"/>
      <w:outlineLvl w:val="1"/>
    </w:pPr>
    <w:rPr>
      <w:rFonts w:ascii="Calibri" w:eastAsia="Calibri" w:hAnsi="Calibri" w:cs="Calibri"/>
      <w:i/>
      <w:color w:val="000000"/>
      <w:sz w:val="22"/>
      <w:szCs w:val="22"/>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44D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44D2"/>
    <w:rPr>
      <w:rFonts w:ascii="Times New Roman" w:hAnsi="Times New Roman" w:cs="Times New Roman"/>
      <w:sz w:val="18"/>
      <w:szCs w:val="18"/>
    </w:rPr>
  </w:style>
  <w:style w:type="paragraph" w:styleId="Header">
    <w:name w:val="header"/>
    <w:basedOn w:val="Normal"/>
    <w:link w:val="HeaderChar"/>
    <w:uiPriority w:val="99"/>
    <w:unhideWhenUsed/>
    <w:rsid w:val="001C44D2"/>
    <w:pPr>
      <w:tabs>
        <w:tab w:val="center" w:pos="4680"/>
        <w:tab w:val="right" w:pos="9360"/>
      </w:tabs>
    </w:pPr>
  </w:style>
  <w:style w:type="character" w:customStyle="1" w:styleId="HeaderChar">
    <w:name w:val="Header Char"/>
    <w:basedOn w:val="DefaultParagraphFont"/>
    <w:link w:val="Header"/>
    <w:uiPriority w:val="99"/>
    <w:rsid w:val="001C44D2"/>
  </w:style>
  <w:style w:type="paragraph" w:styleId="Footer">
    <w:name w:val="footer"/>
    <w:basedOn w:val="Normal"/>
    <w:link w:val="FooterChar"/>
    <w:uiPriority w:val="99"/>
    <w:unhideWhenUsed/>
    <w:rsid w:val="001C44D2"/>
    <w:pPr>
      <w:tabs>
        <w:tab w:val="center" w:pos="4680"/>
        <w:tab w:val="right" w:pos="9360"/>
      </w:tabs>
    </w:pPr>
  </w:style>
  <w:style w:type="character" w:customStyle="1" w:styleId="FooterChar">
    <w:name w:val="Footer Char"/>
    <w:basedOn w:val="DefaultParagraphFont"/>
    <w:link w:val="Footer"/>
    <w:uiPriority w:val="99"/>
    <w:rsid w:val="001C44D2"/>
  </w:style>
  <w:style w:type="paragraph" w:customStyle="1" w:styleId="Default">
    <w:name w:val="Default"/>
    <w:rsid w:val="003C3738"/>
    <w:pPr>
      <w:autoSpaceDE w:val="0"/>
      <w:autoSpaceDN w:val="0"/>
      <w:adjustRightInd w:val="0"/>
    </w:pPr>
    <w:rPr>
      <w:rFonts w:ascii="Times New Roman" w:eastAsia="Times New Roman" w:hAnsi="Times New Roman" w:cs="Times New Roman"/>
      <w:color w:val="000000"/>
      <w:lang w:eastAsia="en-CA"/>
    </w:rPr>
  </w:style>
  <w:style w:type="character" w:styleId="Hyperlink">
    <w:name w:val="Hyperlink"/>
    <w:basedOn w:val="DefaultParagraphFont"/>
    <w:uiPriority w:val="99"/>
    <w:unhideWhenUsed/>
    <w:rsid w:val="00DE3436"/>
    <w:rPr>
      <w:color w:val="0563C1" w:themeColor="hyperlink"/>
      <w:u w:val="single"/>
    </w:rPr>
  </w:style>
  <w:style w:type="character" w:customStyle="1" w:styleId="Heading1Char">
    <w:name w:val="Heading 1 Char"/>
    <w:basedOn w:val="DefaultParagraphFont"/>
    <w:link w:val="Heading1"/>
    <w:uiPriority w:val="9"/>
    <w:rsid w:val="00772E53"/>
    <w:rPr>
      <w:rFonts w:ascii="Calibri" w:eastAsia="Calibri" w:hAnsi="Calibri" w:cs="Calibri"/>
      <w:b/>
      <w:color w:val="000000"/>
      <w:sz w:val="22"/>
      <w:szCs w:val="22"/>
      <w:u w:val="single"/>
      <w:lang w:eastAsia="en-CA"/>
    </w:rPr>
  </w:style>
  <w:style w:type="character" w:customStyle="1" w:styleId="Heading2Char">
    <w:name w:val="Heading 2 Char"/>
    <w:basedOn w:val="DefaultParagraphFont"/>
    <w:link w:val="Heading2"/>
    <w:uiPriority w:val="9"/>
    <w:rsid w:val="00772E53"/>
    <w:rPr>
      <w:rFonts w:ascii="Calibri" w:eastAsia="Calibri" w:hAnsi="Calibri" w:cs="Calibri"/>
      <w:i/>
      <w:color w:val="000000"/>
      <w:sz w:val="22"/>
      <w:szCs w:val="22"/>
      <w:lang w:eastAsia="en-CA"/>
    </w:rPr>
  </w:style>
  <w:style w:type="paragraph" w:styleId="ListParagraph">
    <w:name w:val="List Paragraph"/>
    <w:basedOn w:val="Normal"/>
    <w:uiPriority w:val="34"/>
    <w:qFormat/>
    <w:rsid w:val="00772E53"/>
    <w:pPr>
      <w:numPr>
        <w:numId w:val="1"/>
      </w:numPr>
      <w:spacing w:after="120"/>
      <w:ind w:hanging="10"/>
    </w:pPr>
    <w:rPr>
      <w:rFonts w:ascii="Calibri" w:eastAsia="Calibri" w:hAnsi="Calibri" w:cs="Calibri"/>
      <w:iCs/>
      <w:color w:val="000000"/>
      <w:sz w:val="22"/>
      <w:szCs w:val="22"/>
      <w:lang w:eastAsia="en-CA"/>
    </w:rPr>
  </w:style>
  <w:style w:type="paragraph" w:styleId="Revision">
    <w:name w:val="Revision"/>
    <w:hidden/>
    <w:uiPriority w:val="99"/>
    <w:semiHidden/>
    <w:rsid w:val="00243C47"/>
  </w:style>
  <w:style w:type="character" w:styleId="CommentReference">
    <w:name w:val="annotation reference"/>
    <w:basedOn w:val="DefaultParagraphFont"/>
    <w:uiPriority w:val="99"/>
    <w:semiHidden/>
    <w:unhideWhenUsed/>
    <w:rsid w:val="00171292"/>
    <w:rPr>
      <w:sz w:val="16"/>
      <w:szCs w:val="16"/>
    </w:rPr>
  </w:style>
  <w:style w:type="paragraph" w:styleId="CommentText">
    <w:name w:val="annotation text"/>
    <w:basedOn w:val="Normal"/>
    <w:link w:val="CommentTextChar"/>
    <w:uiPriority w:val="99"/>
    <w:semiHidden/>
    <w:unhideWhenUsed/>
    <w:rsid w:val="00171292"/>
    <w:rPr>
      <w:sz w:val="20"/>
      <w:szCs w:val="20"/>
    </w:rPr>
  </w:style>
  <w:style w:type="character" w:customStyle="1" w:styleId="CommentTextChar">
    <w:name w:val="Comment Text Char"/>
    <w:basedOn w:val="DefaultParagraphFont"/>
    <w:link w:val="CommentText"/>
    <w:uiPriority w:val="99"/>
    <w:semiHidden/>
    <w:rsid w:val="00171292"/>
    <w:rPr>
      <w:sz w:val="20"/>
      <w:szCs w:val="20"/>
    </w:rPr>
  </w:style>
  <w:style w:type="paragraph" w:styleId="CommentSubject">
    <w:name w:val="annotation subject"/>
    <w:basedOn w:val="CommentText"/>
    <w:next w:val="CommentText"/>
    <w:link w:val="CommentSubjectChar"/>
    <w:uiPriority w:val="99"/>
    <w:semiHidden/>
    <w:unhideWhenUsed/>
    <w:rsid w:val="00171292"/>
    <w:rPr>
      <w:b/>
      <w:bCs/>
    </w:rPr>
  </w:style>
  <w:style w:type="character" w:customStyle="1" w:styleId="CommentSubjectChar">
    <w:name w:val="Comment Subject Char"/>
    <w:basedOn w:val="CommentTextChar"/>
    <w:link w:val="CommentSubject"/>
    <w:uiPriority w:val="99"/>
    <w:semiHidden/>
    <w:rsid w:val="001712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37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lovepdf.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Zubriski</dc:creator>
  <cp:keywords/>
  <dc:description/>
  <cp:lastModifiedBy>Nyiraneza, Judith (AAFC/AAC) (she - her / elle)</cp:lastModifiedBy>
  <cp:revision>3</cp:revision>
  <dcterms:created xsi:type="dcterms:W3CDTF">2025-02-10T15:21:00Z</dcterms:created>
  <dcterms:modified xsi:type="dcterms:W3CDTF">2025-02-10T15:23:00Z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22a29550,4a461fb2,17c6e330</vt:lpwstr>
  </property>
  <property fmtid="{D5CDD505-2E9C-101B-9397-08002B2CF9AE}" pid="3" name="ClassificationContentMarkingHeaderFontProps">
    <vt:lpwstr>#000000,10,Calibri</vt:lpwstr>
  </property>
  <property fmtid="{D5CDD505-2E9C-101B-9397-08002B2CF9AE}" pid="4" name="ClassificationContentMarkingHeaderText">
    <vt:lpwstr>Unclassified / Non classifié</vt:lpwstr>
  </property>
  <property fmtid="{D5CDD505-2E9C-101B-9397-08002B2CF9AE}" pid="5" name="MSIP_Label_baad8967-3ba6-4b00-a759-20a8ca19a393_Enabled">
    <vt:lpwstr>true</vt:lpwstr>
  </property>
  <property fmtid="{D5CDD505-2E9C-101B-9397-08002B2CF9AE}" pid="6" name="MSIP_Label_baad8967-3ba6-4b00-a759-20a8ca19a393_SetDate">
    <vt:lpwstr>2024-03-20T20:19:04Z</vt:lpwstr>
  </property>
  <property fmtid="{D5CDD505-2E9C-101B-9397-08002B2CF9AE}" pid="7" name="MSIP_Label_baad8967-3ba6-4b00-a759-20a8ca19a393_Method">
    <vt:lpwstr>Privileged</vt:lpwstr>
  </property>
  <property fmtid="{D5CDD505-2E9C-101B-9397-08002B2CF9AE}" pid="8" name="MSIP_Label_baad8967-3ba6-4b00-a759-20a8ca19a393_Name">
    <vt:lpwstr>UNCLASSIFIED</vt:lpwstr>
  </property>
  <property fmtid="{D5CDD505-2E9C-101B-9397-08002B2CF9AE}" pid="9" name="MSIP_Label_baad8967-3ba6-4b00-a759-20a8ca19a393_SiteId">
    <vt:lpwstr>9da98bb1-1857-4cc3-8751-9a49e35d24cd</vt:lpwstr>
  </property>
  <property fmtid="{D5CDD505-2E9C-101B-9397-08002B2CF9AE}" pid="10" name="MSIP_Label_baad8967-3ba6-4b00-a759-20a8ca19a393_ActionId">
    <vt:lpwstr>10b47d84-3d5d-4a62-a6f2-18fb63884ced</vt:lpwstr>
  </property>
  <property fmtid="{D5CDD505-2E9C-101B-9397-08002B2CF9AE}" pid="11" name="MSIP_Label_baad8967-3ba6-4b00-a759-20a8ca19a393_ContentBits">
    <vt:lpwstr>1</vt:lpwstr>
  </property>
</Properties>
</file>