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210F5" w:rsidRPr="004135F9" w:rsidRDefault="007C7950" w:rsidP="007B1BE9">
      <w:pPr>
        <w:tabs>
          <w:tab w:val="right" w:pos="9360"/>
        </w:tabs>
        <w:spacing w:after="0"/>
        <w:jc w:val="both"/>
        <w:rPr>
          <w:rFonts w:cs="Times New Roman"/>
          <w:b/>
          <w:szCs w:val="24"/>
        </w:rPr>
      </w:pPr>
      <w:bookmarkStart w:id="0" w:name="_GoBack"/>
      <w:bookmarkEnd w:id="0"/>
      <w:r w:rsidRPr="004135F9">
        <w:rPr>
          <w:rFonts w:cs="Times New Roman"/>
          <w:b/>
          <w:szCs w:val="24"/>
        </w:rPr>
        <w:t>CSSS Newsletter</w:t>
      </w:r>
      <w:r w:rsidRPr="004135F9">
        <w:rPr>
          <w:rFonts w:cs="Times New Roman"/>
          <w:b/>
          <w:szCs w:val="24"/>
        </w:rPr>
        <w:tab/>
      </w:r>
      <w:r w:rsidR="008A5C2B" w:rsidRPr="004135F9">
        <w:rPr>
          <w:rFonts w:cs="Times New Roman"/>
          <w:b/>
          <w:szCs w:val="24"/>
        </w:rPr>
        <w:t>February 2015</w:t>
      </w:r>
    </w:p>
    <w:p w:rsidR="00535BE5" w:rsidRPr="004135F9" w:rsidRDefault="00535BE5" w:rsidP="007B1BE9">
      <w:pPr>
        <w:spacing w:after="0"/>
        <w:jc w:val="center"/>
        <w:rPr>
          <w:rFonts w:cs="Times New Roman"/>
          <w:b/>
          <w:szCs w:val="24"/>
        </w:rPr>
      </w:pPr>
    </w:p>
    <w:p w:rsidR="007C7950" w:rsidRPr="004135F9" w:rsidRDefault="00DC03D6" w:rsidP="007B1BE9">
      <w:pPr>
        <w:spacing w:after="0"/>
        <w:jc w:val="center"/>
        <w:rPr>
          <w:rFonts w:cs="Times New Roman"/>
          <w:b/>
          <w:szCs w:val="24"/>
        </w:rPr>
      </w:pPr>
      <w:r w:rsidRPr="004135F9">
        <w:rPr>
          <w:rFonts w:cs="Times New Roman"/>
          <w:b/>
          <w:szCs w:val="24"/>
        </w:rPr>
        <w:t>PRESIDENT’S MESSAGE</w:t>
      </w:r>
    </w:p>
    <w:p w:rsidR="00DC03D6" w:rsidRPr="004135F9" w:rsidRDefault="008A5C2B" w:rsidP="00A71A9C">
      <w:pPr>
        <w:jc w:val="center"/>
        <w:rPr>
          <w:rFonts w:cs="Times New Roman"/>
          <w:b/>
          <w:szCs w:val="24"/>
        </w:rPr>
      </w:pPr>
      <w:r w:rsidRPr="004135F9">
        <w:rPr>
          <w:rFonts w:cs="Times New Roman"/>
          <w:b/>
          <w:szCs w:val="24"/>
        </w:rPr>
        <w:t>S</w:t>
      </w:r>
      <w:r w:rsidR="00EF002F" w:rsidRPr="004135F9">
        <w:rPr>
          <w:rFonts w:cs="Times New Roman"/>
          <w:b/>
          <w:szCs w:val="24"/>
        </w:rPr>
        <w:t>ubmitt</w:t>
      </w:r>
      <w:r w:rsidR="00F4777C" w:rsidRPr="004135F9">
        <w:rPr>
          <w:rFonts w:cs="Times New Roman"/>
          <w:b/>
          <w:szCs w:val="24"/>
        </w:rPr>
        <w:t xml:space="preserve">ed by </w:t>
      </w:r>
      <w:r w:rsidRPr="004135F9">
        <w:rPr>
          <w:rFonts w:cs="Times New Roman"/>
          <w:b/>
          <w:szCs w:val="24"/>
        </w:rPr>
        <w:t>Barbara Cade-Menun</w:t>
      </w:r>
    </w:p>
    <w:p w:rsidR="008A5C2B" w:rsidRPr="004135F9" w:rsidRDefault="008A5C2B" w:rsidP="008A5C2B">
      <w:pPr>
        <w:spacing w:after="0" w:line="240" w:lineRule="auto"/>
        <w:rPr>
          <w:rFonts w:cs="Times New Roman"/>
          <w:szCs w:val="24"/>
        </w:rPr>
      </w:pPr>
      <w:r w:rsidRPr="004135F9">
        <w:rPr>
          <w:rFonts w:cs="Times New Roman"/>
          <w:szCs w:val="24"/>
        </w:rPr>
        <w:t>“</w:t>
      </w:r>
      <w:r w:rsidRPr="004135F9">
        <w:rPr>
          <w:rFonts w:cs="Times New Roman"/>
          <w:i/>
          <w:szCs w:val="24"/>
        </w:rPr>
        <w:t>The history of every Nation is eventually written in the way in which it cares for its soil. The United States, as evidenced by the progressive public opinion and vigorous demand which resulted in the enactment of this law, is now emerging from its youthful stage of heedless exploitation and is beginning to realize the supreme importance of treating the soil well.</w:t>
      </w:r>
      <w:r w:rsidRPr="004135F9">
        <w:rPr>
          <w:rFonts w:cs="Times New Roman"/>
          <w:szCs w:val="24"/>
        </w:rPr>
        <w:t>”</w:t>
      </w:r>
    </w:p>
    <w:p w:rsidR="008A5C2B" w:rsidRPr="004135F9" w:rsidRDefault="008A5C2B" w:rsidP="008A5C2B">
      <w:pPr>
        <w:spacing w:after="0" w:line="240" w:lineRule="auto"/>
        <w:rPr>
          <w:rStyle w:val="ver101"/>
          <w:rFonts w:ascii="Times New Roman" w:hAnsi="Times New Roman" w:cs="Times New Roman"/>
          <w:sz w:val="24"/>
          <w:szCs w:val="24"/>
        </w:rPr>
      </w:pPr>
      <w:r w:rsidRPr="004135F9">
        <w:rPr>
          <w:rStyle w:val="ver101"/>
          <w:rFonts w:ascii="Times New Roman" w:hAnsi="Times New Roman" w:cs="Times New Roman"/>
          <w:sz w:val="24"/>
          <w:szCs w:val="24"/>
        </w:rPr>
        <w:t xml:space="preserve">Franklin D. Roosevelt: "Statement on Signing the Soil Conservation and Domestic Allotment Act," March 1, 1936. Online by Gerhard Peters and John T. Woolley. </w:t>
      </w:r>
      <w:r w:rsidRPr="004135F9">
        <w:rPr>
          <w:rStyle w:val="ver101"/>
          <w:rFonts w:ascii="Times New Roman" w:hAnsi="Times New Roman" w:cs="Times New Roman"/>
          <w:i/>
          <w:iCs/>
          <w:sz w:val="24"/>
          <w:szCs w:val="24"/>
        </w:rPr>
        <w:t>The American Presidency Project</w:t>
      </w:r>
      <w:r w:rsidRPr="004135F9">
        <w:rPr>
          <w:rStyle w:val="ver101"/>
          <w:rFonts w:ascii="Times New Roman" w:hAnsi="Times New Roman" w:cs="Times New Roman"/>
          <w:sz w:val="24"/>
          <w:szCs w:val="24"/>
        </w:rPr>
        <w:t xml:space="preserve">. </w:t>
      </w:r>
      <w:hyperlink r:id="rId6" w:history="1">
        <w:r w:rsidRPr="004135F9">
          <w:rPr>
            <w:rStyle w:val="Hyperlink"/>
            <w:rFonts w:cs="Times New Roman"/>
            <w:szCs w:val="24"/>
          </w:rPr>
          <w:t>http://www.presidency.ucsb.edu/ws/?pid=15254</w:t>
        </w:r>
      </w:hyperlink>
      <w:r w:rsidRPr="004135F9">
        <w:rPr>
          <w:rStyle w:val="ver101"/>
          <w:rFonts w:ascii="Times New Roman" w:hAnsi="Times New Roman" w:cs="Times New Roman"/>
          <w:sz w:val="24"/>
          <w:szCs w:val="24"/>
        </w:rPr>
        <w:t>.</w:t>
      </w:r>
    </w:p>
    <w:p w:rsidR="008A5C2B" w:rsidRPr="004135F9" w:rsidRDefault="008A5C2B" w:rsidP="008A5C2B">
      <w:pPr>
        <w:spacing w:after="0" w:line="240" w:lineRule="auto"/>
        <w:rPr>
          <w:rStyle w:val="ver101"/>
          <w:rFonts w:ascii="Times New Roman" w:hAnsi="Times New Roman" w:cs="Times New Roman"/>
          <w:sz w:val="24"/>
          <w:szCs w:val="24"/>
        </w:rPr>
      </w:pPr>
    </w:p>
    <w:p w:rsidR="008A5C2B" w:rsidRPr="004135F9" w:rsidRDefault="008A5C2B" w:rsidP="008A5C2B">
      <w:pPr>
        <w:spacing w:after="0" w:line="240" w:lineRule="auto"/>
        <w:rPr>
          <w:rStyle w:val="ver101"/>
          <w:rFonts w:ascii="Times New Roman" w:hAnsi="Times New Roman" w:cs="Times New Roman"/>
          <w:sz w:val="24"/>
          <w:szCs w:val="24"/>
        </w:rPr>
      </w:pPr>
      <w:r w:rsidRPr="004135F9">
        <w:rPr>
          <w:rStyle w:val="Quote1"/>
          <w:rFonts w:cs="Times New Roman"/>
          <w:szCs w:val="24"/>
        </w:rPr>
        <w:t>“</w:t>
      </w:r>
      <w:r w:rsidRPr="004135F9">
        <w:rPr>
          <w:rStyle w:val="Quote1"/>
          <w:rFonts w:cs="Times New Roman"/>
          <w:i/>
          <w:szCs w:val="24"/>
        </w:rPr>
        <w:t>The multiple roles of soils often go unnoticed. Soils don’t have a voice, and few people speak out for them. They are our silent ally in food production</w:t>
      </w:r>
      <w:r w:rsidRPr="004135F9">
        <w:rPr>
          <w:rStyle w:val="Quote1"/>
          <w:rFonts w:cs="Times New Roman"/>
          <w:szCs w:val="24"/>
        </w:rPr>
        <w:t xml:space="preserve">." </w:t>
      </w:r>
      <w:r w:rsidRPr="004135F9">
        <w:rPr>
          <w:rStyle w:val="Signature1"/>
          <w:rFonts w:cs="Times New Roman"/>
          <w:szCs w:val="24"/>
        </w:rPr>
        <w:t>José Graziano da Silva, United Nations Food and Agriculture Organization (UN-FAO) Director-General</w:t>
      </w:r>
      <w:r w:rsidRPr="004135F9">
        <w:rPr>
          <w:rFonts w:cs="Times New Roman"/>
          <w:szCs w:val="24"/>
        </w:rPr>
        <w:t xml:space="preserve">; </w:t>
      </w:r>
      <w:r w:rsidRPr="004135F9">
        <w:rPr>
          <w:rStyle w:val="Signature1"/>
          <w:rFonts w:cs="Times New Roman"/>
          <w:szCs w:val="24"/>
        </w:rPr>
        <w:t>http://www.fao.org/soils-2015/en/</w:t>
      </w:r>
    </w:p>
    <w:p w:rsidR="008A5C2B" w:rsidRPr="004135F9" w:rsidRDefault="008A5C2B" w:rsidP="008A5C2B">
      <w:pPr>
        <w:spacing w:after="0" w:line="240" w:lineRule="auto"/>
        <w:rPr>
          <w:rStyle w:val="ver101"/>
          <w:rFonts w:ascii="Times New Roman" w:hAnsi="Times New Roman" w:cs="Times New Roman"/>
          <w:sz w:val="24"/>
          <w:szCs w:val="24"/>
        </w:rPr>
      </w:pPr>
    </w:p>
    <w:p w:rsidR="008A5C2B" w:rsidRPr="004135F9" w:rsidRDefault="008A5C2B" w:rsidP="008A5C2B">
      <w:pPr>
        <w:spacing w:after="0" w:line="240" w:lineRule="auto"/>
        <w:rPr>
          <w:rFonts w:cs="Times New Roman"/>
          <w:szCs w:val="24"/>
        </w:rPr>
      </w:pPr>
      <w:r w:rsidRPr="004135F9">
        <w:rPr>
          <w:rStyle w:val="ver101"/>
          <w:rFonts w:ascii="Times New Roman" w:hAnsi="Times New Roman" w:cs="Times New Roman"/>
          <w:sz w:val="24"/>
          <w:szCs w:val="24"/>
        </w:rPr>
        <w:t>The first quote is from Franklin D. Roosevelt, the 32</w:t>
      </w:r>
      <w:r w:rsidRPr="004135F9">
        <w:rPr>
          <w:rStyle w:val="ver101"/>
          <w:rFonts w:ascii="Times New Roman" w:hAnsi="Times New Roman" w:cs="Times New Roman"/>
          <w:sz w:val="24"/>
          <w:szCs w:val="24"/>
          <w:vertAlign w:val="superscript"/>
        </w:rPr>
        <w:t>nd</w:t>
      </w:r>
      <w:r w:rsidRPr="004135F9">
        <w:rPr>
          <w:rStyle w:val="ver101"/>
          <w:rFonts w:ascii="Times New Roman" w:hAnsi="Times New Roman" w:cs="Times New Roman"/>
          <w:sz w:val="24"/>
          <w:szCs w:val="24"/>
        </w:rPr>
        <w:t xml:space="preserve"> President of the USA. He wrote these words to mark the signing of the Soil Conservation and Domestic Allotment Act. The first objective of this Act was the “</w:t>
      </w:r>
      <w:r w:rsidRPr="004135F9">
        <w:rPr>
          <w:rFonts w:cs="Times New Roman"/>
          <w:i/>
          <w:szCs w:val="24"/>
        </w:rPr>
        <w:t>conservation of the soil itself through wise and proper land use</w:t>
      </w:r>
      <w:r w:rsidRPr="004135F9">
        <w:rPr>
          <w:rFonts w:cs="Times New Roman"/>
          <w:szCs w:val="24"/>
        </w:rPr>
        <w:t>”. This Act was a response to the Dust Bowl in the Great Plains of the USA and Canada, whereby a combination of extreme drought and inappropriate farming practices produced wind erosion and severe dust storms.  In Canada, the Prairie Farm Rehabilitation Administration (PFRA) was established in 1935 for the same reason. Sadly, R.B. Bennett does not seem to have issued any soil-themed quotes to mark the occasion.</w:t>
      </w:r>
    </w:p>
    <w:p w:rsidR="008A5C2B" w:rsidRPr="004135F9" w:rsidRDefault="008A5C2B" w:rsidP="008A5C2B">
      <w:pPr>
        <w:spacing w:after="0" w:line="240" w:lineRule="auto"/>
        <w:rPr>
          <w:rFonts w:cs="Times New Roman"/>
          <w:szCs w:val="24"/>
        </w:rPr>
      </w:pPr>
    </w:p>
    <w:p w:rsidR="008A5C2B" w:rsidRPr="004135F9" w:rsidRDefault="008A5C2B" w:rsidP="008A5C2B">
      <w:pPr>
        <w:spacing w:after="0" w:line="240" w:lineRule="auto"/>
        <w:rPr>
          <w:rFonts w:cs="Times New Roman"/>
          <w:szCs w:val="24"/>
        </w:rPr>
      </w:pPr>
      <w:r w:rsidRPr="004135F9">
        <w:rPr>
          <w:rFonts w:cs="Times New Roman"/>
          <w:szCs w:val="24"/>
        </w:rPr>
        <w:t>The second quote marks a modern and equally important moment in history: the declaration by the 68th UN General Assembly designating 2015 the International Year of Soils (IYS) (</w:t>
      </w:r>
      <w:hyperlink r:id="rId7" w:tgtFrame="_blank" w:tooltip="Opens external link in new window" w:history="1">
        <w:r w:rsidRPr="004135F9">
          <w:rPr>
            <w:rStyle w:val="Hyperlink"/>
            <w:rFonts w:cs="Times New Roman"/>
            <w:szCs w:val="24"/>
          </w:rPr>
          <w:t>A/RES/68/232</w:t>
        </w:r>
      </w:hyperlink>
      <w:r w:rsidRPr="004135F9">
        <w:rPr>
          <w:rFonts w:cs="Times New Roman"/>
          <w:szCs w:val="24"/>
        </w:rPr>
        <w:t>). The IYS 2015 aims to increase awareness and understanding of the importance of soil for food security and essential ecosystem functions.  Specific objectives:</w:t>
      </w:r>
    </w:p>
    <w:p w:rsidR="008A5C2B" w:rsidRPr="004135F9" w:rsidRDefault="008A5C2B" w:rsidP="008A5C2B">
      <w:pPr>
        <w:numPr>
          <w:ilvl w:val="0"/>
          <w:numId w:val="13"/>
        </w:numPr>
        <w:spacing w:after="100" w:afterAutospacing="1" w:line="240" w:lineRule="auto"/>
        <w:ind w:left="426" w:hanging="284"/>
        <w:rPr>
          <w:rFonts w:cs="Times New Roman"/>
          <w:szCs w:val="24"/>
        </w:rPr>
      </w:pPr>
      <w:r w:rsidRPr="004135F9">
        <w:rPr>
          <w:rFonts w:cs="Times New Roman"/>
          <w:szCs w:val="24"/>
        </w:rPr>
        <w:t xml:space="preserve">Raise full awareness among civil society and decision makers about the profound importance of soil for human life; </w:t>
      </w:r>
    </w:p>
    <w:p w:rsidR="008A5C2B" w:rsidRPr="004135F9" w:rsidRDefault="008A5C2B" w:rsidP="008A5C2B">
      <w:pPr>
        <w:numPr>
          <w:ilvl w:val="0"/>
          <w:numId w:val="13"/>
        </w:numPr>
        <w:spacing w:after="100" w:afterAutospacing="1" w:line="240" w:lineRule="auto"/>
        <w:ind w:left="426" w:hanging="284"/>
        <w:rPr>
          <w:rFonts w:cs="Times New Roman"/>
          <w:szCs w:val="24"/>
        </w:rPr>
      </w:pPr>
      <w:r w:rsidRPr="004135F9">
        <w:rPr>
          <w:rFonts w:cs="Times New Roman"/>
          <w:szCs w:val="24"/>
        </w:rPr>
        <w:t>Educate the public about the crucial role soil plays in food security, climate change adaptation and mitigation, essential ecosystem services, poverty alleviation and sustainable development;</w:t>
      </w:r>
    </w:p>
    <w:p w:rsidR="008A5C2B" w:rsidRPr="004135F9" w:rsidRDefault="008A5C2B" w:rsidP="008A5C2B">
      <w:pPr>
        <w:numPr>
          <w:ilvl w:val="0"/>
          <w:numId w:val="13"/>
        </w:numPr>
        <w:spacing w:after="100" w:afterAutospacing="1" w:line="240" w:lineRule="auto"/>
        <w:ind w:left="426" w:hanging="284"/>
        <w:rPr>
          <w:rFonts w:cs="Times New Roman"/>
          <w:szCs w:val="24"/>
        </w:rPr>
      </w:pPr>
      <w:r w:rsidRPr="004135F9">
        <w:rPr>
          <w:rFonts w:cs="Times New Roman"/>
          <w:szCs w:val="24"/>
        </w:rPr>
        <w:t>Support effective policies and actions for the sustainable management and protection of soil resources;</w:t>
      </w:r>
    </w:p>
    <w:p w:rsidR="008A5C2B" w:rsidRPr="004135F9" w:rsidRDefault="008A5C2B" w:rsidP="008A5C2B">
      <w:pPr>
        <w:numPr>
          <w:ilvl w:val="0"/>
          <w:numId w:val="13"/>
        </w:numPr>
        <w:spacing w:after="100" w:afterAutospacing="1" w:line="240" w:lineRule="auto"/>
        <w:ind w:left="426" w:hanging="284"/>
        <w:rPr>
          <w:rFonts w:cs="Times New Roman"/>
          <w:szCs w:val="24"/>
        </w:rPr>
      </w:pPr>
      <w:r w:rsidRPr="004135F9">
        <w:rPr>
          <w:rFonts w:cs="Times New Roman"/>
          <w:szCs w:val="24"/>
        </w:rPr>
        <w:t>Promote investment in sustainable soil management activities to develop and maintain healthy soils for different land users and population groups;</w:t>
      </w:r>
    </w:p>
    <w:p w:rsidR="008A5C2B" w:rsidRPr="004135F9" w:rsidRDefault="008A5C2B" w:rsidP="008A5C2B">
      <w:pPr>
        <w:numPr>
          <w:ilvl w:val="0"/>
          <w:numId w:val="13"/>
        </w:numPr>
        <w:spacing w:after="100" w:afterAutospacing="1" w:line="240" w:lineRule="auto"/>
        <w:ind w:left="426" w:hanging="284"/>
        <w:rPr>
          <w:rFonts w:cs="Times New Roman"/>
          <w:szCs w:val="24"/>
        </w:rPr>
      </w:pPr>
      <w:r w:rsidRPr="004135F9">
        <w:rPr>
          <w:rFonts w:cs="Times New Roman"/>
          <w:szCs w:val="24"/>
        </w:rPr>
        <w:t>Strengthen initiatives in connection with the SDG process (Sustainable Development Goals) and Post-2015 agenda;</w:t>
      </w:r>
    </w:p>
    <w:p w:rsidR="008A5C2B" w:rsidRPr="004135F9" w:rsidRDefault="008A5C2B" w:rsidP="008A5C2B">
      <w:pPr>
        <w:numPr>
          <w:ilvl w:val="0"/>
          <w:numId w:val="13"/>
        </w:numPr>
        <w:spacing w:after="100" w:afterAutospacing="1" w:line="240" w:lineRule="auto"/>
        <w:ind w:left="426" w:hanging="284"/>
        <w:rPr>
          <w:rFonts w:cs="Times New Roman"/>
          <w:szCs w:val="24"/>
        </w:rPr>
      </w:pPr>
      <w:r w:rsidRPr="004135F9">
        <w:rPr>
          <w:rFonts w:cs="Times New Roman"/>
          <w:szCs w:val="24"/>
        </w:rPr>
        <w:t xml:space="preserve">Advocate for rapid capacity enhancement for soil information collection and monitoring at all levels (global, regional and national). </w:t>
      </w:r>
    </w:p>
    <w:p w:rsidR="008A5C2B" w:rsidRPr="004135F9" w:rsidRDefault="008A5C2B" w:rsidP="008A5C2B">
      <w:pPr>
        <w:spacing w:after="0" w:line="240" w:lineRule="auto"/>
        <w:rPr>
          <w:rFonts w:cs="Times New Roman"/>
          <w:szCs w:val="24"/>
        </w:rPr>
      </w:pPr>
      <w:r w:rsidRPr="004135F9">
        <w:rPr>
          <w:rFonts w:cs="Times New Roman"/>
          <w:szCs w:val="24"/>
        </w:rPr>
        <w:lastRenderedPageBreak/>
        <w:t>This is a once-in-a-lifetime opportunity for all CSSS members to celebrate our scientific discipline and promote our work.  Information about some of the activities planned across Canada this year is included elsewhere in the newsletter, and will be posted on the CSSS website. Let’s all help to achieve the IYS 2015 objectives.  Yay Soil!</w:t>
      </w:r>
    </w:p>
    <w:p w:rsidR="008A5C2B" w:rsidRPr="004135F9" w:rsidRDefault="008A5C2B" w:rsidP="008A5C2B">
      <w:pPr>
        <w:spacing w:after="0" w:line="240" w:lineRule="auto"/>
        <w:rPr>
          <w:rFonts w:cs="Times New Roman"/>
          <w:szCs w:val="24"/>
        </w:rPr>
      </w:pPr>
    </w:p>
    <w:p w:rsidR="008A5C2B" w:rsidRPr="004135F9" w:rsidRDefault="008A5C2B" w:rsidP="008A5C2B">
      <w:pPr>
        <w:spacing w:after="0" w:line="240" w:lineRule="auto"/>
        <w:rPr>
          <w:rFonts w:cs="Times New Roman"/>
          <w:szCs w:val="24"/>
        </w:rPr>
      </w:pPr>
      <w:r w:rsidRPr="004135F9">
        <w:rPr>
          <w:rFonts w:cs="Times New Roman"/>
          <w:szCs w:val="24"/>
        </w:rPr>
        <w:t xml:space="preserve">Sincerely, </w:t>
      </w:r>
    </w:p>
    <w:p w:rsidR="008A5C2B" w:rsidRPr="004135F9" w:rsidRDefault="008A5C2B" w:rsidP="008A5C2B">
      <w:pPr>
        <w:spacing w:after="0" w:line="240" w:lineRule="auto"/>
        <w:rPr>
          <w:rFonts w:cs="Times New Roman"/>
          <w:szCs w:val="24"/>
        </w:rPr>
      </w:pPr>
    </w:p>
    <w:p w:rsidR="008A5C2B" w:rsidRPr="004135F9" w:rsidRDefault="008A5C2B" w:rsidP="008A5C2B">
      <w:pPr>
        <w:spacing w:after="0" w:line="240" w:lineRule="auto"/>
        <w:rPr>
          <w:rFonts w:cs="Times New Roman"/>
          <w:szCs w:val="24"/>
        </w:rPr>
      </w:pPr>
      <w:r w:rsidRPr="004135F9">
        <w:rPr>
          <w:rFonts w:cs="Times New Roman"/>
          <w:szCs w:val="24"/>
        </w:rPr>
        <w:t>Barbara Cade-Menun</w:t>
      </w:r>
    </w:p>
    <w:p w:rsidR="003942B5" w:rsidRPr="004135F9" w:rsidRDefault="008A5C2B" w:rsidP="008A5C2B">
      <w:pPr>
        <w:spacing w:after="0" w:line="240" w:lineRule="auto"/>
        <w:rPr>
          <w:rFonts w:cs="Times New Roman"/>
          <w:szCs w:val="24"/>
        </w:rPr>
      </w:pPr>
      <w:r w:rsidRPr="004135F9">
        <w:rPr>
          <w:rFonts w:cs="Times New Roman"/>
          <w:szCs w:val="24"/>
        </w:rPr>
        <w:t>President, CSSS</w:t>
      </w:r>
    </w:p>
    <w:p w:rsidR="003B526A" w:rsidRPr="004135F9" w:rsidRDefault="003B526A" w:rsidP="00D942D4">
      <w:pPr>
        <w:spacing w:after="0" w:line="240" w:lineRule="auto"/>
        <w:rPr>
          <w:rFonts w:cs="Times New Roman"/>
          <w:szCs w:val="24"/>
        </w:rPr>
      </w:pPr>
    </w:p>
    <w:p w:rsidR="00815CA7" w:rsidRPr="004135F9" w:rsidRDefault="00815CA7" w:rsidP="00815CA7">
      <w:pPr>
        <w:spacing w:after="0"/>
        <w:jc w:val="center"/>
        <w:rPr>
          <w:rFonts w:cs="Times New Roman"/>
          <w:b/>
          <w:szCs w:val="24"/>
        </w:rPr>
      </w:pPr>
      <w:r w:rsidRPr="004135F9">
        <w:rPr>
          <w:rFonts w:cs="Times New Roman"/>
          <w:b/>
          <w:szCs w:val="24"/>
        </w:rPr>
        <w:t xml:space="preserve">NEW MEMBERS </w:t>
      </w:r>
      <w:r w:rsidR="00E42489" w:rsidRPr="004135F9">
        <w:rPr>
          <w:rFonts w:cs="Times New Roman"/>
          <w:b/>
          <w:szCs w:val="24"/>
        </w:rPr>
        <w:t>ON</w:t>
      </w:r>
      <w:r w:rsidRPr="004135F9">
        <w:rPr>
          <w:rFonts w:cs="Times New Roman"/>
          <w:b/>
          <w:szCs w:val="24"/>
        </w:rPr>
        <w:t xml:space="preserve"> THE</w:t>
      </w:r>
      <w:r w:rsidR="00E42489" w:rsidRPr="004135F9">
        <w:rPr>
          <w:rFonts w:cs="Times New Roman"/>
          <w:b/>
          <w:szCs w:val="24"/>
        </w:rPr>
        <w:t xml:space="preserve"> </w:t>
      </w:r>
      <w:r w:rsidRPr="004135F9">
        <w:rPr>
          <w:rFonts w:cs="Times New Roman"/>
          <w:b/>
          <w:szCs w:val="24"/>
        </w:rPr>
        <w:t xml:space="preserve">CSSS COUNCIL </w:t>
      </w:r>
    </w:p>
    <w:p w:rsidR="00535BE5" w:rsidRPr="004135F9" w:rsidRDefault="00535BE5" w:rsidP="00535BE5">
      <w:pPr>
        <w:jc w:val="center"/>
        <w:rPr>
          <w:rFonts w:cs="Times New Roman"/>
          <w:b/>
          <w:szCs w:val="24"/>
        </w:rPr>
      </w:pPr>
      <w:r w:rsidRPr="004135F9">
        <w:rPr>
          <w:rFonts w:cs="Times New Roman"/>
          <w:b/>
          <w:szCs w:val="24"/>
        </w:rPr>
        <w:t>Submitted by Bobbi Helgason and Nathan Basiliko</w:t>
      </w:r>
    </w:p>
    <w:p w:rsidR="00DC24D7" w:rsidRPr="004135F9" w:rsidRDefault="009D2F7B" w:rsidP="009D2F7B">
      <w:pPr>
        <w:spacing w:after="0" w:line="240" w:lineRule="auto"/>
        <w:rPr>
          <w:rFonts w:cs="Times New Roman"/>
          <w:szCs w:val="24"/>
        </w:rPr>
      </w:pPr>
      <w:r w:rsidRPr="004135F9">
        <w:rPr>
          <w:rFonts w:cs="Times New Roman"/>
          <w:szCs w:val="24"/>
        </w:rPr>
        <w:t xml:space="preserve">On CSSS Council, Dr. Barbara Cade-Menun has moved from President Elect to President, while Dr. David Burton is now serving as Past President.  As well, there are </w:t>
      </w:r>
      <w:r w:rsidR="00833BA6" w:rsidRPr="004135F9">
        <w:rPr>
          <w:rFonts w:cs="Times New Roman"/>
          <w:szCs w:val="24"/>
        </w:rPr>
        <w:t xml:space="preserve">four </w:t>
      </w:r>
      <w:r w:rsidR="00815CA7" w:rsidRPr="004135F9">
        <w:rPr>
          <w:rFonts w:cs="Times New Roman"/>
          <w:szCs w:val="24"/>
        </w:rPr>
        <w:t>new members this year (full bios can be found on the CSSS website):</w:t>
      </w:r>
    </w:p>
    <w:tbl>
      <w:tblPr>
        <w:tblStyle w:val="TableGrid"/>
        <w:tblW w:w="0" w:type="auto"/>
        <w:tblLook w:val="04A0" w:firstRow="1" w:lastRow="0" w:firstColumn="1" w:lastColumn="0" w:noHBand="0" w:noVBand="1"/>
      </w:tblPr>
      <w:tblGrid>
        <w:gridCol w:w="2541"/>
        <w:gridCol w:w="7035"/>
      </w:tblGrid>
      <w:tr w:rsidR="00815CA7" w:rsidRPr="004135F9" w:rsidTr="00892D07">
        <w:tc>
          <w:tcPr>
            <w:tcW w:w="2541" w:type="dxa"/>
          </w:tcPr>
          <w:p w:rsidR="00815CA7" w:rsidRPr="004135F9" w:rsidRDefault="00833BA6" w:rsidP="008F05E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Times New Roman"/>
                <w:sz w:val="24"/>
                <w:szCs w:val="24"/>
                <w:lang w:val="en-CA"/>
              </w:rPr>
            </w:pPr>
            <w:r w:rsidRPr="004135F9">
              <w:rPr>
                <w:rFonts w:cs="Times New Roman"/>
                <w:noProof/>
                <w:szCs w:val="24"/>
                <w:lang w:eastAsia="en-CA"/>
              </w:rPr>
              <w:drawing>
                <wp:anchor distT="0" distB="0" distL="114300" distR="114300" simplePos="0" relativeHeight="251660288" behindDoc="0" locked="0" layoutInCell="1" allowOverlap="1" wp14:anchorId="01202A86" wp14:editId="4A0BF660">
                  <wp:simplePos x="0" y="0"/>
                  <wp:positionH relativeFrom="column">
                    <wp:posOffset>28575</wp:posOffset>
                  </wp:positionH>
                  <wp:positionV relativeFrom="paragraph">
                    <wp:posOffset>39793</wp:posOffset>
                  </wp:positionV>
                  <wp:extent cx="1384935" cy="1724025"/>
                  <wp:effectExtent l="0" t="0" r="5715" b="9525"/>
                  <wp:wrapNone/>
                  <wp:docPr id="13" name="Picture 13" descr="C:\Users\Nate\AppData\Local\Microsoft\Windows Live Mail\WLMDSS.tmp\WLM29C5.tmp\Maja_84243759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te\AppData\Local\Microsoft\Windows Live Mail\WLMDSS.tmp\WLM29C5.tmp\Maja_8424375908.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17351"/>
                          <a:stretch/>
                        </pic:blipFill>
                        <pic:spPr bwMode="auto">
                          <a:xfrm>
                            <a:off x="0" y="0"/>
                            <a:ext cx="1384935" cy="17240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7035" w:type="dxa"/>
          </w:tcPr>
          <w:p w:rsidR="00815CA7" w:rsidRPr="004135F9" w:rsidRDefault="008F05E8" w:rsidP="00815CA7">
            <w:pPr>
              <w:pStyle w:val="Heading5"/>
              <w:spacing w:before="0"/>
              <w:outlineLvl w:val="4"/>
              <w:rPr>
                <w:rFonts w:ascii="Times New Roman" w:hAnsi="Times New Roman" w:cs="Times New Roman"/>
                <w:i/>
                <w:color w:val="auto"/>
                <w:sz w:val="24"/>
                <w:szCs w:val="24"/>
                <w:lang w:val="en-CA"/>
              </w:rPr>
            </w:pPr>
            <w:r w:rsidRPr="004135F9">
              <w:rPr>
                <w:rFonts w:ascii="Times New Roman" w:hAnsi="Times New Roman" w:cs="Times New Roman"/>
                <w:i/>
                <w:color w:val="auto"/>
                <w:sz w:val="24"/>
                <w:szCs w:val="24"/>
                <w:lang w:val="en-CA"/>
              </w:rPr>
              <w:t xml:space="preserve">Dr. </w:t>
            </w:r>
            <w:r w:rsidR="00833BA6" w:rsidRPr="004135F9">
              <w:rPr>
                <w:rFonts w:ascii="Times New Roman" w:hAnsi="Times New Roman" w:cs="Times New Roman"/>
                <w:i/>
                <w:color w:val="auto"/>
                <w:sz w:val="24"/>
                <w:szCs w:val="24"/>
              </w:rPr>
              <w:t>Maja Krzic</w:t>
            </w:r>
            <w:r w:rsidR="00815CA7" w:rsidRPr="004135F9">
              <w:rPr>
                <w:rFonts w:ascii="Times New Roman" w:hAnsi="Times New Roman" w:cs="Times New Roman"/>
                <w:i/>
                <w:color w:val="auto"/>
                <w:sz w:val="24"/>
                <w:szCs w:val="24"/>
                <w:lang w:val="en-CA"/>
              </w:rPr>
              <w:t>, President Elect</w:t>
            </w:r>
          </w:p>
          <w:p w:rsidR="00815CA7" w:rsidRPr="004135F9" w:rsidRDefault="003B526A" w:rsidP="003B526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sz w:val="24"/>
                <w:szCs w:val="24"/>
              </w:rPr>
            </w:pPr>
            <w:r w:rsidRPr="004135F9">
              <w:rPr>
                <w:rFonts w:ascii="Times New Roman" w:hAnsi="Times New Roman" w:cs="Times New Roman"/>
                <w:sz w:val="24"/>
                <w:szCs w:val="24"/>
              </w:rPr>
              <w:t>Maja is an associate p</w:t>
            </w:r>
            <w:r w:rsidR="00833BA6" w:rsidRPr="004135F9">
              <w:rPr>
                <w:rFonts w:ascii="Times New Roman" w:hAnsi="Times New Roman" w:cs="Times New Roman"/>
                <w:sz w:val="24"/>
                <w:szCs w:val="24"/>
              </w:rPr>
              <w:t>rofessor at the University of British Columbia, Vancouver. Her current research focuses on development of soil quality indicators for assessing management impacts on grassland and agriculture</w:t>
            </w:r>
            <w:r w:rsidR="00011B23" w:rsidRPr="004135F9">
              <w:rPr>
                <w:rFonts w:ascii="Times New Roman" w:hAnsi="Times New Roman" w:cs="Times New Roman"/>
                <w:sz w:val="24"/>
                <w:szCs w:val="24"/>
              </w:rPr>
              <w:t>.</w:t>
            </w:r>
            <w:r w:rsidR="00833BA6" w:rsidRPr="004135F9">
              <w:rPr>
                <w:rFonts w:ascii="Times New Roman" w:hAnsi="Times New Roman" w:cs="Times New Roman"/>
                <w:sz w:val="24"/>
                <w:szCs w:val="24"/>
              </w:rPr>
              <w:t xml:space="preserve"> </w:t>
            </w:r>
            <w:r w:rsidR="00011B23" w:rsidRPr="004135F9">
              <w:rPr>
                <w:rFonts w:ascii="Times New Roman" w:hAnsi="Times New Roman" w:cs="Times New Roman"/>
                <w:sz w:val="24"/>
                <w:szCs w:val="24"/>
              </w:rPr>
              <w:t xml:space="preserve">For more than one decade, Maja has been instrumental in developing innovative tools and resources for soil educators and students at all levels and </w:t>
            </w:r>
            <w:r w:rsidR="00833BA6" w:rsidRPr="004135F9">
              <w:rPr>
                <w:rFonts w:ascii="Times New Roman" w:hAnsi="Times New Roman" w:cs="Times New Roman"/>
                <w:sz w:val="24"/>
                <w:szCs w:val="24"/>
              </w:rPr>
              <w:t>has won numerous national and international awards</w:t>
            </w:r>
            <w:r w:rsidR="00011B23" w:rsidRPr="004135F9">
              <w:rPr>
                <w:rFonts w:ascii="Times New Roman" w:hAnsi="Times New Roman" w:cs="Times New Roman"/>
                <w:sz w:val="24"/>
                <w:szCs w:val="24"/>
              </w:rPr>
              <w:t xml:space="preserve"> this work</w:t>
            </w:r>
            <w:r w:rsidR="00833BA6" w:rsidRPr="004135F9">
              <w:rPr>
                <w:rFonts w:ascii="Times New Roman" w:hAnsi="Times New Roman" w:cs="Times New Roman"/>
                <w:sz w:val="24"/>
                <w:szCs w:val="24"/>
              </w:rPr>
              <w:t>. Maja joined the CSSS in 1992 and has s</w:t>
            </w:r>
            <w:r w:rsidR="00011B23" w:rsidRPr="004135F9">
              <w:rPr>
                <w:rFonts w:ascii="Times New Roman" w:hAnsi="Times New Roman" w:cs="Times New Roman"/>
                <w:sz w:val="24"/>
                <w:szCs w:val="24"/>
              </w:rPr>
              <w:t>erved as the Western Councillo</w:t>
            </w:r>
            <w:r w:rsidR="002C52B4" w:rsidRPr="004135F9">
              <w:rPr>
                <w:rFonts w:ascii="Times New Roman" w:hAnsi="Times New Roman" w:cs="Times New Roman"/>
                <w:sz w:val="24"/>
                <w:szCs w:val="24"/>
              </w:rPr>
              <w:t>r</w:t>
            </w:r>
            <w:r w:rsidR="00011B23" w:rsidRPr="004135F9">
              <w:rPr>
                <w:rFonts w:ascii="Times New Roman" w:hAnsi="Times New Roman" w:cs="Times New Roman"/>
                <w:sz w:val="24"/>
                <w:szCs w:val="24"/>
              </w:rPr>
              <w:t xml:space="preserve">, </w:t>
            </w:r>
            <w:r w:rsidR="00833BA6" w:rsidRPr="004135F9">
              <w:rPr>
                <w:rFonts w:ascii="Times New Roman" w:hAnsi="Times New Roman" w:cs="Times New Roman"/>
                <w:sz w:val="24"/>
                <w:szCs w:val="24"/>
              </w:rPr>
              <w:t>organized five sessions focused on soil science education at the CSSS annual meetings</w:t>
            </w:r>
            <w:r w:rsidR="00011B23" w:rsidRPr="004135F9">
              <w:rPr>
                <w:rFonts w:ascii="Times New Roman" w:hAnsi="Times New Roman" w:cs="Times New Roman"/>
                <w:sz w:val="24"/>
                <w:szCs w:val="24"/>
              </w:rPr>
              <w:t>,</w:t>
            </w:r>
            <w:r w:rsidR="00833BA6" w:rsidRPr="004135F9">
              <w:rPr>
                <w:rFonts w:ascii="Times New Roman" w:hAnsi="Times New Roman" w:cs="Times New Roman"/>
                <w:sz w:val="24"/>
                <w:szCs w:val="24"/>
              </w:rPr>
              <w:t xml:space="preserve"> and initiated </w:t>
            </w:r>
            <w:r w:rsidRPr="004135F9">
              <w:rPr>
                <w:rFonts w:ascii="Times New Roman" w:hAnsi="Times New Roman" w:cs="Times New Roman"/>
                <w:sz w:val="24"/>
                <w:szCs w:val="24"/>
              </w:rPr>
              <w:t xml:space="preserve">a new </w:t>
            </w:r>
            <w:r w:rsidR="00833BA6" w:rsidRPr="004135F9">
              <w:rPr>
                <w:rFonts w:ascii="Times New Roman" w:hAnsi="Times New Roman" w:cs="Times New Roman"/>
                <w:sz w:val="24"/>
                <w:szCs w:val="24"/>
              </w:rPr>
              <w:t>CSSS Soil Education Committee</w:t>
            </w:r>
            <w:r w:rsidRPr="004135F9">
              <w:rPr>
                <w:rFonts w:ascii="Times New Roman" w:hAnsi="Times New Roman" w:cs="Times New Roman"/>
                <w:sz w:val="24"/>
                <w:szCs w:val="24"/>
              </w:rPr>
              <w:t xml:space="preserve"> in 2014</w:t>
            </w:r>
            <w:r w:rsidR="00833BA6" w:rsidRPr="004135F9">
              <w:rPr>
                <w:rFonts w:ascii="Times New Roman" w:hAnsi="Times New Roman" w:cs="Times New Roman"/>
                <w:sz w:val="24"/>
                <w:szCs w:val="24"/>
              </w:rPr>
              <w:t>.</w:t>
            </w:r>
          </w:p>
          <w:p w:rsidR="004135F9" w:rsidRPr="004135F9" w:rsidRDefault="004135F9" w:rsidP="003B526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sz w:val="24"/>
                <w:szCs w:val="24"/>
                <w:lang w:val="en-CA"/>
              </w:rPr>
            </w:pPr>
          </w:p>
        </w:tc>
      </w:tr>
      <w:tr w:rsidR="00815CA7" w:rsidRPr="004135F9" w:rsidTr="00892D07">
        <w:tc>
          <w:tcPr>
            <w:tcW w:w="2541" w:type="dxa"/>
            <w:shd w:val="clear" w:color="auto" w:fill="auto"/>
          </w:tcPr>
          <w:p w:rsidR="00815CA7" w:rsidRPr="004135F9" w:rsidRDefault="003B526A" w:rsidP="009D2F7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Times New Roman"/>
                <w:sz w:val="24"/>
                <w:szCs w:val="24"/>
                <w:lang w:val="en-CA"/>
              </w:rPr>
            </w:pPr>
            <w:r w:rsidRPr="004135F9">
              <w:rPr>
                <w:rFonts w:cs="Times New Roman"/>
                <w:noProof/>
                <w:color w:val="717073"/>
                <w:szCs w:val="24"/>
                <w:lang w:eastAsia="en-CA"/>
              </w:rPr>
              <w:drawing>
                <wp:inline distT="0" distB="0" distL="0" distR="0" wp14:anchorId="47F79459" wp14:editId="0002E69D">
                  <wp:extent cx="1435100" cy="1905000"/>
                  <wp:effectExtent l="0" t="0" r="0" b="0"/>
                  <wp:docPr id="16" name="Picture 16" descr="Francis Zvomu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rancis Zvomuy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35100" cy="1905000"/>
                          </a:xfrm>
                          <a:prstGeom prst="rect">
                            <a:avLst/>
                          </a:prstGeom>
                          <a:noFill/>
                          <a:ln>
                            <a:noFill/>
                          </a:ln>
                        </pic:spPr>
                      </pic:pic>
                    </a:graphicData>
                  </a:graphic>
                </wp:inline>
              </w:drawing>
            </w:r>
          </w:p>
        </w:tc>
        <w:tc>
          <w:tcPr>
            <w:tcW w:w="7035" w:type="dxa"/>
            <w:shd w:val="clear" w:color="auto" w:fill="auto"/>
          </w:tcPr>
          <w:p w:rsidR="003B526A" w:rsidRPr="004135F9" w:rsidRDefault="003B526A" w:rsidP="003B526A">
            <w:pPr>
              <w:pStyle w:val="Heading5"/>
              <w:spacing w:before="0"/>
              <w:outlineLvl w:val="4"/>
              <w:rPr>
                <w:rFonts w:ascii="Times New Roman" w:hAnsi="Times New Roman" w:cs="Times New Roman"/>
                <w:i/>
                <w:sz w:val="24"/>
                <w:szCs w:val="24"/>
                <w:lang w:val="en-CA"/>
              </w:rPr>
            </w:pPr>
            <w:r w:rsidRPr="004135F9">
              <w:rPr>
                <w:rFonts w:ascii="Times New Roman" w:hAnsi="Times New Roman" w:cs="Times New Roman"/>
                <w:i/>
                <w:color w:val="000000" w:themeColor="text1"/>
                <w:sz w:val="24"/>
                <w:szCs w:val="24"/>
              </w:rPr>
              <w:t>F</w:t>
            </w:r>
            <w:r w:rsidR="009D2F7B" w:rsidRPr="004135F9">
              <w:rPr>
                <w:rFonts w:ascii="Times New Roman" w:hAnsi="Times New Roman" w:cs="Times New Roman"/>
                <w:i/>
                <w:color w:val="000000" w:themeColor="text1"/>
                <w:sz w:val="24"/>
                <w:szCs w:val="24"/>
              </w:rPr>
              <w:t>rancis Zvomuya</w:t>
            </w:r>
            <w:r w:rsidRPr="004135F9">
              <w:rPr>
                <w:rFonts w:ascii="Times New Roman" w:hAnsi="Times New Roman" w:cs="Times New Roman"/>
                <w:i/>
                <w:color w:val="000000" w:themeColor="text1"/>
                <w:sz w:val="24"/>
                <w:szCs w:val="24"/>
              </w:rPr>
              <w:t>, CJSS Editor</w:t>
            </w:r>
            <w:r w:rsidR="00512B73" w:rsidRPr="004135F9">
              <w:rPr>
                <w:rFonts w:ascii="Times New Roman" w:hAnsi="Times New Roman" w:cs="Times New Roman"/>
                <w:i/>
                <w:color w:val="000000" w:themeColor="text1"/>
                <w:sz w:val="24"/>
                <w:szCs w:val="24"/>
              </w:rPr>
              <w:t>-in-Chief</w:t>
            </w:r>
          </w:p>
          <w:p w:rsidR="00815CA7" w:rsidRPr="004135F9" w:rsidRDefault="003B526A" w:rsidP="003B526A">
            <w:pPr>
              <w:pStyle w:val="Heading5"/>
              <w:spacing w:before="0"/>
              <w:outlineLvl w:val="4"/>
              <w:rPr>
                <w:rFonts w:ascii="Times New Roman" w:hAnsi="Times New Roman" w:cs="Times New Roman"/>
                <w:color w:val="000000" w:themeColor="text1"/>
                <w:sz w:val="24"/>
                <w:szCs w:val="24"/>
                <w:lang w:val="en-CA"/>
              </w:rPr>
            </w:pPr>
            <w:r w:rsidRPr="004135F9">
              <w:rPr>
                <w:rFonts w:ascii="Times New Roman" w:hAnsi="Times New Roman" w:cs="Times New Roman"/>
                <w:color w:val="000000" w:themeColor="text1"/>
                <w:sz w:val="24"/>
                <w:szCs w:val="24"/>
              </w:rPr>
              <w:t>Francis is an associate professor in the Department of Soil Science at the University of Manitoba. He has a Ph.D. in Soil Science from the University of Minnesota, a M.Sc. from the University of Reading (England), and a B.Sc. from the University of Zimbabwe. His recent work has included remediation of metal-contaminated soils, wetland-based and terrestrial phytoremediation of end-of-life municipal lagoons, beneficial utilization of agricultural and industrial byproducts, and land spreading of drilling waste.</w:t>
            </w:r>
          </w:p>
        </w:tc>
      </w:tr>
      <w:tr w:rsidR="00815CA7" w:rsidRPr="004135F9" w:rsidTr="00892D07">
        <w:tc>
          <w:tcPr>
            <w:tcW w:w="2541" w:type="dxa"/>
          </w:tcPr>
          <w:p w:rsidR="00815CA7" w:rsidRPr="004135F9" w:rsidRDefault="002A1C36" w:rsidP="008F05E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Times New Roman"/>
                <w:sz w:val="24"/>
                <w:szCs w:val="24"/>
                <w:lang w:val="en-CA"/>
              </w:rPr>
            </w:pPr>
            <w:r w:rsidRPr="004135F9">
              <w:rPr>
                <w:rFonts w:cs="Times New Roman"/>
                <w:noProof/>
                <w:szCs w:val="24"/>
                <w:lang w:eastAsia="en-CA"/>
              </w:rPr>
              <w:lastRenderedPageBreak/>
              <w:drawing>
                <wp:inline distT="0" distB="0" distL="0" distR="0" wp14:anchorId="0A55C511" wp14:editId="1775E137">
                  <wp:extent cx="1476375" cy="1829322"/>
                  <wp:effectExtent l="0" t="0" r="0" b="0"/>
                  <wp:docPr id="17" name="Picture 17" descr="C:\Users\Nate\AppData\Local\Microsoft\Windows Live Mail\WLMDSS.tmp\WLM8D98.tmp\CarolynWils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ate\AppData\Local\Microsoft\Windows Live Mail\WLMDSS.tmp\WLM8D98.tmp\CarolynWilson.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7034"/>
                          <a:stretch/>
                        </pic:blipFill>
                        <pic:spPr bwMode="auto">
                          <a:xfrm>
                            <a:off x="0" y="0"/>
                            <a:ext cx="1480375" cy="183427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035" w:type="dxa"/>
          </w:tcPr>
          <w:p w:rsidR="003B526A" w:rsidRPr="004135F9" w:rsidRDefault="003B526A" w:rsidP="008F05E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i/>
                <w:sz w:val="24"/>
                <w:szCs w:val="24"/>
                <w:lang w:val="en-CA"/>
              </w:rPr>
            </w:pPr>
            <w:r w:rsidRPr="004135F9">
              <w:rPr>
                <w:rFonts w:ascii="Times New Roman" w:hAnsi="Times New Roman" w:cs="Times New Roman"/>
                <w:i/>
                <w:sz w:val="24"/>
                <w:szCs w:val="24"/>
              </w:rPr>
              <w:t>Carolyn Wilson, Student Representative</w:t>
            </w:r>
          </w:p>
          <w:p w:rsidR="00815CA7" w:rsidRPr="004135F9" w:rsidRDefault="003B526A" w:rsidP="009D2F7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sz w:val="24"/>
                <w:szCs w:val="24"/>
                <w:lang w:val="en-CA"/>
              </w:rPr>
            </w:pPr>
            <w:r w:rsidRPr="004135F9">
              <w:rPr>
                <w:rFonts w:ascii="Times New Roman" w:hAnsi="Times New Roman" w:cs="Times New Roman"/>
                <w:sz w:val="24"/>
                <w:szCs w:val="24"/>
              </w:rPr>
              <w:t xml:space="preserve">Carolyn </w:t>
            </w:r>
            <w:r w:rsidR="009D2F7B" w:rsidRPr="004135F9">
              <w:rPr>
                <w:rFonts w:ascii="Times New Roman" w:hAnsi="Times New Roman" w:cs="Times New Roman"/>
                <w:sz w:val="24"/>
                <w:szCs w:val="24"/>
              </w:rPr>
              <w:t xml:space="preserve">is currently a M.Sc. </w:t>
            </w:r>
            <w:r w:rsidRPr="004135F9">
              <w:rPr>
                <w:rFonts w:ascii="Times New Roman" w:hAnsi="Times New Roman" w:cs="Times New Roman"/>
                <w:sz w:val="24"/>
                <w:szCs w:val="24"/>
              </w:rPr>
              <w:t>student with Dr. David Burton in the Department of Environmental Sciences and with Dr. Bernie Zebarth at Agriculture and Agri-Food Canada. She is interested in soil quality and, in particular, studying the potential benefits of compost application in potato production. Carolyn graduated with a B.Sc. (Honours) in Biology-Chemistry and a B.Ed. from the University of New Brunswick.  She is currently the co-chair of the Dalhousie Agrology Club and is working with the Nova Scotia Department of Agriculture to improve agriculture education in Nova Scotian classrooms.</w:t>
            </w:r>
          </w:p>
        </w:tc>
      </w:tr>
      <w:tr w:rsidR="00833BA6" w:rsidRPr="004135F9" w:rsidTr="00892D07">
        <w:tc>
          <w:tcPr>
            <w:tcW w:w="2541" w:type="dxa"/>
          </w:tcPr>
          <w:p w:rsidR="00833BA6" w:rsidRPr="004135F9" w:rsidRDefault="003B526A" w:rsidP="008F05E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Times New Roman"/>
                <w:noProof/>
                <w:sz w:val="24"/>
                <w:szCs w:val="24"/>
                <w:lang w:val="en-CA" w:eastAsia="en-CA"/>
              </w:rPr>
            </w:pPr>
            <w:r w:rsidRPr="004135F9">
              <w:rPr>
                <w:rFonts w:cs="Times New Roman"/>
                <w:noProof/>
                <w:szCs w:val="24"/>
                <w:lang w:eastAsia="en-CA"/>
              </w:rPr>
              <w:drawing>
                <wp:inline distT="0" distB="0" distL="0" distR="0" wp14:anchorId="204DB998" wp14:editId="60D5C8F6">
                  <wp:extent cx="1383665" cy="1718945"/>
                  <wp:effectExtent l="0" t="0" r="698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83665" cy="1718945"/>
                          </a:xfrm>
                          <a:prstGeom prst="rect">
                            <a:avLst/>
                          </a:prstGeom>
                          <a:noFill/>
                        </pic:spPr>
                      </pic:pic>
                    </a:graphicData>
                  </a:graphic>
                </wp:inline>
              </w:drawing>
            </w:r>
          </w:p>
        </w:tc>
        <w:tc>
          <w:tcPr>
            <w:tcW w:w="7035" w:type="dxa"/>
          </w:tcPr>
          <w:p w:rsidR="003B526A" w:rsidRPr="004135F9" w:rsidRDefault="003B526A" w:rsidP="003B526A">
            <w:pPr>
              <w:pStyle w:val="Heading5"/>
              <w:spacing w:before="0"/>
              <w:outlineLvl w:val="4"/>
              <w:rPr>
                <w:rFonts w:ascii="Times New Roman" w:hAnsi="Times New Roman" w:cs="Times New Roman"/>
                <w:i/>
                <w:color w:val="000000" w:themeColor="text1"/>
                <w:sz w:val="24"/>
                <w:szCs w:val="24"/>
                <w:lang w:val="en-CA"/>
              </w:rPr>
            </w:pPr>
            <w:r w:rsidRPr="004135F9">
              <w:rPr>
                <w:rFonts w:ascii="Times New Roman" w:hAnsi="Times New Roman" w:cs="Times New Roman"/>
                <w:i/>
                <w:color w:val="000000" w:themeColor="text1"/>
                <w:sz w:val="24"/>
                <w:szCs w:val="24"/>
              </w:rPr>
              <w:t>Dr. Nathan Basiliko, Eastern Councillor</w:t>
            </w:r>
          </w:p>
          <w:p w:rsidR="003B526A" w:rsidRPr="004135F9" w:rsidRDefault="003B526A" w:rsidP="003B526A">
            <w:pPr>
              <w:rPr>
                <w:rFonts w:ascii="Times New Roman" w:hAnsi="Times New Roman" w:cs="Times New Roman"/>
                <w:sz w:val="24"/>
                <w:szCs w:val="24"/>
                <w:lang w:val="en-CA"/>
              </w:rPr>
            </w:pPr>
            <w:r w:rsidRPr="004135F9">
              <w:rPr>
                <w:rFonts w:ascii="Times New Roman" w:hAnsi="Times New Roman" w:cs="Times New Roman"/>
                <w:sz w:val="24"/>
                <w:szCs w:val="24"/>
              </w:rPr>
              <w:t>Nathan is an associate professor and Canada Research Chair at Laurentian University in Sudbury, Ontario. He completed a B</w:t>
            </w:r>
            <w:r w:rsidR="009D2F7B" w:rsidRPr="004135F9">
              <w:rPr>
                <w:rFonts w:ascii="Times New Roman" w:hAnsi="Times New Roman" w:cs="Times New Roman"/>
                <w:sz w:val="24"/>
                <w:szCs w:val="24"/>
              </w:rPr>
              <w:t>.</w:t>
            </w:r>
            <w:r w:rsidRPr="004135F9">
              <w:rPr>
                <w:rFonts w:ascii="Times New Roman" w:hAnsi="Times New Roman" w:cs="Times New Roman"/>
                <w:sz w:val="24"/>
                <w:szCs w:val="24"/>
              </w:rPr>
              <w:t>S</w:t>
            </w:r>
            <w:r w:rsidR="009D2F7B" w:rsidRPr="004135F9">
              <w:rPr>
                <w:rFonts w:ascii="Times New Roman" w:hAnsi="Times New Roman" w:cs="Times New Roman"/>
                <w:sz w:val="24"/>
                <w:szCs w:val="24"/>
              </w:rPr>
              <w:t>.</w:t>
            </w:r>
            <w:r w:rsidRPr="004135F9">
              <w:rPr>
                <w:rFonts w:ascii="Times New Roman" w:hAnsi="Times New Roman" w:cs="Times New Roman"/>
                <w:sz w:val="24"/>
                <w:szCs w:val="24"/>
              </w:rPr>
              <w:t xml:space="preserve"> at Cornell University, Ph</w:t>
            </w:r>
            <w:r w:rsidR="009D2F7B" w:rsidRPr="004135F9">
              <w:rPr>
                <w:rFonts w:ascii="Times New Roman" w:hAnsi="Times New Roman" w:cs="Times New Roman"/>
                <w:sz w:val="24"/>
                <w:szCs w:val="24"/>
              </w:rPr>
              <w:t>.</w:t>
            </w:r>
            <w:r w:rsidRPr="004135F9">
              <w:rPr>
                <w:rFonts w:ascii="Times New Roman" w:hAnsi="Times New Roman" w:cs="Times New Roman"/>
                <w:sz w:val="24"/>
                <w:szCs w:val="24"/>
              </w:rPr>
              <w:t>D</w:t>
            </w:r>
            <w:r w:rsidR="009D2F7B" w:rsidRPr="004135F9">
              <w:rPr>
                <w:rFonts w:ascii="Times New Roman" w:hAnsi="Times New Roman" w:cs="Times New Roman"/>
                <w:sz w:val="24"/>
                <w:szCs w:val="24"/>
              </w:rPr>
              <w:t>.</w:t>
            </w:r>
            <w:r w:rsidRPr="004135F9">
              <w:rPr>
                <w:rFonts w:ascii="Times New Roman" w:hAnsi="Times New Roman" w:cs="Times New Roman"/>
                <w:sz w:val="24"/>
                <w:szCs w:val="24"/>
              </w:rPr>
              <w:t xml:space="preserve"> at McGill University, and post-doctoral fellowship at UBC. His research focuses on forest and wetland soils across north temperate and boreal ecosystems. Nathan has been an active member of the Canadian Society of Soil Science since 2002 and is an associate editor for the Canadian Journal of Soil Science.</w:t>
            </w:r>
          </w:p>
        </w:tc>
      </w:tr>
    </w:tbl>
    <w:p w:rsidR="00535BE5" w:rsidRPr="004135F9" w:rsidRDefault="00535BE5" w:rsidP="00892D07">
      <w:pPr>
        <w:spacing w:after="0" w:line="240" w:lineRule="auto"/>
        <w:jc w:val="center"/>
        <w:rPr>
          <w:rFonts w:cs="Times New Roman"/>
          <w:b/>
          <w:szCs w:val="24"/>
        </w:rPr>
      </w:pPr>
    </w:p>
    <w:p w:rsidR="00512B73" w:rsidRPr="004135F9" w:rsidRDefault="00512B73" w:rsidP="00892D07">
      <w:pPr>
        <w:spacing w:after="0" w:line="240" w:lineRule="auto"/>
        <w:jc w:val="center"/>
        <w:rPr>
          <w:rFonts w:cs="Times New Roman"/>
          <w:b/>
          <w:szCs w:val="24"/>
        </w:rPr>
      </w:pPr>
      <w:r w:rsidRPr="004135F9">
        <w:rPr>
          <w:rFonts w:cs="Times New Roman"/>
          <w:noProof/>
          <w:szCs w:val="24"/>
          <w:lang w:eastAsia="en-CA"/>
        </w:rPr>
        <w:lastRenderedPageBreak/>
        <w:drawing>
          <wp:inline distT="0" distB="0" distL="0" distR="0" wp14:anchorId="048B7DBE" wp14:editId="7663A143">
            <wp:extent cx="5943600" cy="4457700"/>
            <wp:effectExtent l="0" t="0" r="0" b="0"/>
            <wp:docPr id="2" name="Picture 2" descr="C:\Users\Nate\AppData\Local\Microsoft\Windows Live Mail\WLMDSS.tmp\WLM2182.tmp\ISMOM Flyer 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ate\AppData\Local\Microsoft\Windows Live Mail\WLMDSS.tmp\WLM2182.tmp\ISMOM Flyer Final.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512B73" w:rsidRPr="004135F9" w:rsidRDefault="00512B73" w:rsidP="00892D07">
      <w:pPr>
        <w:spacing w:after="0" w:line="240" w:lineRule="auto"/>
        <w:jc w:val="center"/>
        <w:rPr>
          <w:rFonts w:cs="Times New Roman"/>
          <w:b/>
          <w:szCs w:val="24"/>
        </w:rPr>
      </w:pPr>
    </w:p>
    <w:p w:rsidR="00512B73" w:rsidRPr="004135F9" w:rsidRDefault="00154740" w:rsidP="00D942D4">
      <w:pPr>
        <w:spacing w:after="0" w:line="240" w:lineRule="auto"/>
        <w:ind w:firstLine="426"/>
        <w:rPr>
          <w:rFonts w:cs="Times New Roman"/>
          <w:color w:val="212121"/>
          <w:szCs w:val="24"/>
        </w:rPr>
      </w:pPr>
      <w:r w:rsidRPr="004135F9">
        <w:rPr>
          <w:rFonts w:cs="Times New Roman"/>
          <w:szCs w:val="24"/>
        </w:rPr>
        <w:t xml:space="preserve">The CSSS annual meeting will be held in conjunction with </w:t>
      </w:r>
      <w:r w:rsidR="00062736" w:rsidRPr="004135F9">
        <w:rPr>
          <w:rFonts w:cs="Times New Roman"/>
          <w:szCs w:val="24"/>
        </w:rPr>
        <w:t xml:space="preserve">the </w:t>
      </w:r>
      <w:r w:rsidR="00062736" w:rsidRPr="004135F9">
        <w:rPr>
          <w:rFonts w:cs="Times New Roman"/>
          <w:bCs/>
          <w:color w:val="212121"/>
          <w:spacing w:val="-5"/>
          <w:szCs w:val="24"/>
        </w:rPr>
        <w:t>Association Québécoise de Spécialistes en Sciences du Sol</w:t>
      </w:r>
      <w:r w:rsidR="00062736" w:rsidRPr="004135F9">
        <w:rPr>
          <w:rFonts w:cs="Times New Roman"/>
          <w:b/>
          <w:bCs/>
          <w:color w:val="212121"/>
          <w:spacing w:val="-5"/>
          <w:szCs w:val="24"/>
        </w:rPr>
        <w:t xml:space="preserve"> </w:t>
      </w:r>
      <w:r w:rsidR="00062736" w:rsidRPr="004135F9">
        <w:rPr>
          <w:rFonts w:cs="Times New Roman"/>
          <w:bCs/>
          <w:color w:val="212121"/>
          <w:spacing w:val="-5"/>
          <w:szCs w:val="24"/>
        </w:rPr>
        <w:t>(AQSSS) and</w:t>
      </w:r>
      <w:r w:rsidR="00062736" w:rsidRPr="004135F9">
        <w:rPr>
          <w:rFonts w:cs="Times New Roman"/>
          <w:color w:val="212121"/>
          <w:szCs w:val="24"/>
        </w:rPr>
        <w:t xml:space="preserve"> the International Symposium of Interactions of Soil Minerals with Organic Components and Microorganisms (ISMOM), in Montreal July 5-10, 2015.  A wide range of sessions have been planned.  All conference attendees are welcome to submit abstracts to any session, regardless of the sponsoring society. Please note that attendees can submit up to three abstracts, only of which can be for an oral presentation (the rest will be posters).  Abstract submissions will open shortly, and the deadline for abstract submissions will be Feb 28, 2015. The opening reception will be held on Sunday (July 5), and scientific sessions will be held on Monday, Tuesday, Wednesday and Friday.  Field trips are planned for Thursday (July 9).  A banquet will be held on Wednesday evening, which will include the CSSS awards. The banquet (and lunches each day) is included in the registration fee.</w:t>
      </w:r>
    </w:p>
    <w:p w:rsidR="00062736" w:rsidRPr="004135F9" w:rsidRDefault="00062736" w:rsidP="00D942D4">
      <w:pPr>
        <w:spacing w:after="0" w:line="240" w:lineRule="auto"/>
        <w:rPr>
          <w:rFonts w:cs="Times New Roman"/>
          <w:color w:val="212121"/>
          <w:szCs w:val="24"/>
        </w:rPr>
      </w:pPr>
    </w:p>
    <w:p w:rsidR="00062736" w:rsidRPr="004135F9" w:rsidRDefault="00062736" w:rsidP="00D942D4">
      <w:pPr>
        <w:spacing w:after="0" w:line="240" w:lineRule="auto"/>
        <w:rPr>
          <w:rFonts w:cs="Times New Roman"/>
          <w:szCs w:val="24"/>
        </w:rPr>
      </w:pPr>
      <w:r w:rsidRPr="004135F9">
        <w:rPr>
          <w:rFonts w:cs="Times New Roman"/>
          <w:b/>
          <w:color w:val="212121"/>
          <w:szCs w:val="24"/>
        </w:rPr>
        <w:t xml:space="preserve">STUDENTS PRESENTATION AWARDS: </w:t>
      </w:r>
      <w:r w:rsidR="003B5E41" w:rsidRPr="004135F9">
        <w:rPr>
          <w:rFonts w:cs="Times New Roman"/>
          <w:color w:val="212121"/>
          <w:szCs w:val="24"/>
        </w:rPr>
        <w:t xml:space="preserve">Students competing for the Bentley (oral) or President (poster) awards are encouraged to submit to any session that is topically appropriate. However, student presentations may be moved to different sessions, to allow judging to be completed before the awards banquet on Wednesday.  Students may submit up to three abstracts, as can all conference attendees.  However, please note that only </w:t>
      </w:r>
      <w:r w:rsidR="003B5E41" w:rsidRPr="004135F9">
        <w:rPr>
          <w:rFonts w:cs="Times New Roman"/>
          <w:color w:val="212121"/>
          <w:szCs w:val="24"/>
          <w:u w:val="single"/>
        </w:rPr>
        <w:t>one presentation</w:t>
      </w:r>
      <w:r w:rsidR="003B5E41" w:rsidRPr="004135F9">
        <w:rPr>
          <w:rFonts w:cs="Times New Roman"/>
          <w:color w:val="212121"/>
          <w:szCs w:val="24"/>
        </w:rPr>
        <w:t xml:space="preserve"> (oral </w:t>
      </w:r>
      <w:r w:rsidR="003B5E41" w:rsidRPr="004135F9">
        <w:rPr>
          <w:rFonts w:cs="Times New Roman"/>
          <w:color w:val="212121"/>
          <w:szCs w:val="24"/>
          <w:u w:val="single"/>
        </w:rPr>
        <w:t>OR</w:t>
      </w:r>
      <w:r w:rsidR="003B5E41" w:rsidRPr="004135F9">
        <w:rPr>
          <w:rFonts w:cs="Times New Roman"/>
          <w:color w:val="212121"/>
          <w:szCs w:val="24"/>
        </w:rPr>
        <w:t xml:space="preserve"> poster) </w:t>
      </w:r>
      <w:r w:rsidR="003B5E41" w:rsidRPr="004135F9">
        <w:rPr>
          <w:rFonts w:cs="Times New Roman"/>
          <w:color w:val="212121"/>
          <w:szCs w:val="24"/>
          <w:u w:val="single"/>
        </w:rPr>
        <w:t>per student</w:t>
      </w:r>
      <w:r w:rsidR="003B5E41" w:rsidRPr="004135F9">
        <w:rPr>
          <w:rFonts w:cs="Times New Roman"/>
          <w:color w:val="212121"/>
          <w:szCs w:val="24"/>
        </w:rPr>
        <w:t xml:space="preserve"> may be submitted for judging this year. Students submitting multiple abstracts will be asked to indicate which is to be judged. If this is not clear, none of the abstracts from that student will be judged.</w:t>
      </w:r>
    </w:p>
    <w:p w:rsidR="00512B73" w:rsidRPr="004135F9" w:rsidRDefault="00512B73" w:rsidP="00892D07">
      <w:pPr>
        <w:spacing w:after="0" w:line="240" w:lineRule="auto"/>
        <w:jc w:val="center"/>
        <w:rPr>
          <w:rFonts w:cs="Times New Roman"/>
          <w:b/>
          <w:szCs w:val="24"/>
        </w:rPr>
      </w:pPr>
    </w:p>
    <w:p w:rsidR="00512B73" w:rsidRPr="004135F9" w:rsidRDefault="00512B73" w:rsidP="00892D07">
      <w:pPr>
        <w:spacing w:after="0" w:line="240" w:lineRule="auto"/>
        <w:jc w:val="center"/>
        <w:rPr>
          <w:rFonts w:cs="Times New Roman"/>
          <w:b/>
          <w:szCs w:val="24"/>
        </w:rPr>
      </w:pPr>
    </w:p>
    <w:p w:rsidR="00512B73" w:rsidRPr="004135F9" w:rsidRDefault="00512B73" w:rsidP="00892D07">
      <w:pPr>
        <w:spacing w:after="0" w:line="240" w:lineRule="auto"/>
        <w:jc w:val="center"/>
        <w:rPr>
          <w:rFonts w:cs="Times New Roman"/>
          <w:b/>
          <w:szCs w:val="24"/>
        </w:rPr>
      </w:pPr>
    </w:p>
    <w:p w:rsidR="00892D07" w:rsidRPr="004135F9" w:rsidRDefault="00892D07" w:rsidP="00892D07">
      <w:pPr>
        <w:spacing w:after="0" w:line="240" w:lineRule="auto"/>
        <w:jc w:val="center"/>
        <w:rPr>
          <w:rFonts w:cs="Times New Roman"/>
          <w:b/>
          <w:szCs w:val="24"/>
        </w:rPr>
      </w:pPr>
      <w:r w:rsidRPr="004135F9">
        <w:rPr>
          <w:rFonts w:cs="Times New Roman"/>
          <w:b/>
          <w:szCs w:val="24"/>
        </w:rPr>
        <w:t>CSSS Year of the Soil 2015 Committee</w:t>
      </w:r>
    </w:p>
    <w:p w:rsidR="00892D07" w:rsidRPr="004135F9" w:rsidRDefault="00892D07" w:rsidP="00892D07">
      <w:pPr>
        <w:spacing w:after="0" w:line="240" w:lineRule="auto"/>
        <w:jc w:val="center"/>
        <w:rPr>
          <w:rFonts w:cs="Times New Roman"/>
          <w:b/>
          <w:szCs w:val="24"/>
        </w:rPr>
      </w:pPr>
      <w:r w:rsidRPr="004135F9">
        <w:rPr>
          <w:rFonts w:cs="Times New Roman"/>
          <w:b/>
          <w:szCs w:val="24"/>
        </w:rPr>
        <w:t>Update, February 2, 2015</w:t>
      </w:r>
    </w:p>
    <w:p w:rsidR="00535BE5" w:rsidRPr="004135F9" w:rsidRDefault="00535BE5" w:rsidP="00535BE5">
      <w:pPr>
        <w:jc w:val="center"/>
        <w:rPr>
          <w:rFonts w:cs="Times New Roman"/>
          <w:b/>
          <w:szCs w:val="24"/>
        </w:rPr>
      </w:pPr>
      <w:r w:rsidRPr="004135F9">
        <w:rPr>
          <w:rFonts w:cs="Times New Roman"/>
          <w:b/>
          <w:szCs w:val="24"/>
        </w:rPr>
        <w:t>Submitted by Barbara Cade-Menun</w:t>
      </w:r>
    </w:p>
    <w:p w:rsidR="00892D07" w:rsidRPr="004135F9" w:rsidRDefault="00892D07" w:rsidP="00535BE5">
      <w:pPr>
        <w:spacing w:after="0" w:line="240" w:lineRule="auto"/>
        <w:rPr>
          <w:rFonts w:cs="Times New Roman"/>
          <w:szCs w:val="24"/>
        </w:rPr>
      </w:pPr>
    </w:p>
    <w:p w:rsidR="00892D07" w:rsidRPr="004135F9" w:rsidRDefault="00892D07" w:rsidP="00892D07">
      <w:pPr>
        <w:spacing w:line="240" w:lineRule="auto"/>
        <w:rPr>
          <w:rFonts w:cs="Times New Roman"/>
          <w:szCs w:val="24"/>
        </w:rPr>
      </w:pPr>
      <w:r w:rsidRPr="004135F9">
        <w:rPr>
          <w:rFonts w:cs="Times New Roman"/>
          <w:szCs w:val="24"/>
        </w:rPr>
        <w:t>On the CSSS IYS 2015 committee are Barbara Cade-Menun (chair), Nathan Scaiff, Jacynthe Masse, Valerie Miller, Gerry Neilsen, Alison Murata and Anya Reid.</w:t>
      </w:r>
    </w:p>
    <w:p w:rsidR="00892D07" w:rsidRPr="004135F9" w:rsidRDefault="00892D07" w:rsidP="00892D07">
      <w:pPr>
        <w:spacing w:line="240" w:lineRule="auto"/>
        <w:rPr>
          <w:rFonts w:cs="Times New Roman"/>
          <w:szCs w:val="24"/>
        </w:rPr>
      </w:pPr>
      <w:r w:rsidRPr="004135F9">
        <w:rPr>
          <w:rFonts w:cs="Times New Roman"/>
          <w:szCs w:val="24"/>
        </w:rPr>
        <w:t>The roles of this committee are:</w:t>
      </w:r>
    </w:p>
    <w:p w:rsidR="00892D07" w:rsidRPr="004135F9" w:rsidRDefault="002F1D44" w:rsidP="00892D07">
      <w:pPr>
        <w:pStyle w:val="ListParagraph"/>
        <w:numPr>
          <w:ilvl w:val="0"/>
          <w:numId w:val="14"/>
        </w:numPr>
        <w:spacing w:after="0" w:line="240" w:lineRule="auto"/>
        <w:contextualSpacing w:val="0"/>
        <w:rPr>
          <w:rFonts w:ascii="Times New Roman" w:hAnsi="Times New Roman"/>
          <w:sz w:val="24"/>
          <w:szCs w:val="24"/>
          <w:lang w:val="en-CA"/>
        </w:rPr>
      </w:pPr>
      <w:r w:rsidRPr="004135F9">
        <w:rPr>
          <w:rFonts w:ascii="Times New Roman" w:hAnsi="Times New Roman"/>
          <w:noProof/>
          <w:sz w:val="24"/>
          <w:szCs w:val="24"/>
          <w:lang w:val="en-CA" w:eastAsia="en-CA"/>
        </w:rPr>
        <w:drawing>
          <wp:anchor distT="0" distB="0" distL="114300" distR="114300" simplePos="0" relativeHeight="251661312" behindDoc="0" locked="0" layoutInCell="1" allowOverlap="1" wp14:anchorId="672E6CDE" wp14:editId="7B135F48">
            <wp:simplePos x="0" y="0"/>
            <wp:positionH relativeFrom="column">
              <wp:posOffset>3571875</wp:posOffset>
            </wp:positionH>
            <wp:positionV relativeFrom="paragraph">
              <wp:posOffset>16510</wp:posOffset>
            </wp:positionV>
            <wp:extent cx="2384425" cy="3577590"/>
            <wp:effectExtent l="0" t="0" r="0" b="3810"/>
            <wp:wrapSquare wrapText="bothSides"/>
            <wp:docPr id="4" name="Picture 4" descr="C:\Users\cademenunb\AppData\Local\Microsoft\Windows\Temporary Internet Files\Content.Outlook\RHILPQRE\LOGO_IYS_en_Print_squa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demenunb\AppData\Local\Microsoft\Windows\Temporary Internet Files\Content.Outlook\RHILPQRE\LOGO_IYS_en_Print_square.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84425" cy="3577590"/>
                    </a:xfrm>
                    <a:prstGeom prst="rect">
                      <a:avLst/>
                    </a:prstGeom>
                    <a:noFill/>
                    <a:ln>
                      <a:noFill/>
                    </a:ln>
                  </pic:spPr>
                </pic:pic>
              </a:graphicData>
            </a:graphic>
            <wp14:sizeRelH relativeFrom="page">
              <wp14:pctWidth>0</wp14:pctWidth>
            </wp14:sizeRelH>
            <wp14:sizeRelV relativeFrom="page">
              <wp14:pctHeight>0</wp14:pctHeight>
            </wp14:sizeRelV>
          </wp:anchor>
        </w:drawing>
      </w:r>
      <w:r w:rsidR="00892D07" w:rsidRPr="004135F9">
        <w:rPr>
          <w:rFonts w:ascii="Times New Roman" w:hAnsi="Times New Roman"/>
          <w:sz w:val="24"/>
          <w:szCs w:val="24"/>
          <w:lang w:val="en-CA"/>
        </w:rPr>
        <w:t xml:space="preserve">To facilitate communication about the Year of the Soil Activities across Canada to other CSSS members and to the public. This will involve gathering information about the planned activities and then posting them to the CSSS website. </w:t>
      </w:r>
    </w:p>
    <w:p w:rsidR="00892D07" w:rsidRPr="004135F9" w:rsidRDefault="00892D07" w:rsidP="00892D07">
      <w:pPr>
        <w:pStyle w:val="ListParagraph"/>
        <w:numPr>
          <w:ilvl w:val="0"/>
          <w:numId w:val="14"/>
        </w:numPr>
        <w:spacing w:after="0" w:line="240" w:lineRule="auto"/>
        <w:contextualSpacing w:val="0"/>
        <w:rPr>
          <w:rFonts w:ascii="Times New Roman" w:hAnsi="Times New Roman"/>
          <w:sz w:val="24"/>
          <w:szCs w:val="24"/>
          <w:lang w:val="en-CA"/>
        </w:rPr>
      </w:pPr>
      <w:r w:rsidRPr="004135F9">
        <w:rPr>
          <w:rFonts w:ascii="Times New Roman" w:hAnsi="Times New Roman"/>
          <w:sz w:val="24"/>
          <w:szCs w:val="24"/>
          <w:lang w:val="en-CA"/>
        </w:rPr>
        <w:t xml:space="preserve">To plan an activity to celebrate the Year of the Soil during the CSSS/ISMOM/AQSSS meeting in Montreal in July.  The conference will run from Sunday July 5 to Friday July 10.  One suggestion that seems popular is to show a soils-related movie one evening and then have a panel discussion about soils. This would be a public event in a theatre on McGill’s downtown campus.  Suggested movies have been the Symphony of the Soil and Dirt the Movie.  Dirt the Movie seems the more popular choice. But there may be other films, etc., that we could show; suggestions are welcome. Ideally it will be in English or French with French or English subtitles.    </w:t>
      </w:r>
    </w:p>
    <w:p w:rsidR="00892D07" w:rsidRPr="004135F9" w:rsidRDefault="00892D07" w:rsidP="00EB7E69">
      <w:pPr>
        <w:pStyle w:val="ListParagraph"/>
        <w:numPr>
          <w:ilvl w:val="0"/>
          <w:numId w:val="14"/>
        </w:numPr>
        <w:spacing w:after="0" w:line="240" w:lineRule="auto"/>
        <w:contextualSpacing w:val="0"/>
        <w:rPr>
          <w:rFonts w:ascii="Times New Roman" w:hAnsi="Times New Roman"/>
          <w:sz w:val="24"/>
          <w:szCs w:val="24"/>
          <w:lang w:val="en-CA"/>
        </w:rPr>
      </w:pPr>
      <w:r w:rsidRPr="004135F9">
        <w:rPr>
          <w:rFonts w:ascii="Times New Roman" w:hAnsi="Times New Roman"/>
          <w:sz w:val="24"/>
          <w:szCs w:val="24"/>
          <w:lang w:val="en-CA"/>
        </w:rPr>
        <w:t>To prepare a commemorative 2016 calendar.  We would like to give a copy to CSSS members, plus have some for sale.  It would be great if we could have them for sale at the conference in July, but we don’t want to sacrifice quality and do a rushed job.  If you have any high resolution soil-themed pictures that we can include in the calendar, please let us know.</w:t>
      </w:r>
    </w:p>
    <w:p w:rsidR="00892D07" w:rsidRPr="004135F9" w:rsidRDefault="00892D07" w:rsidP="00892D07">
      <w:pPr>
        <w:pStyle w:val="ListParagraph"/>
        <w:numPr>
          <w:ilvl w:val="0"/>
          <w:numId w:val="14"/>
        </w:numPr>
        <w:spacing w:after="0" w:line="240" w:lineRule="auto"/>
        <w:contextualSpacing w:val="0"/>
        <w:rPr>
          <w:rFonts w:ascii="Times New Roman" w:hAnsi="Times New Roman"/>
          <w:sz w:val="24"/>
          <w:szCs w:val="24"/>
          <w:lang w:val="en-CA"/>
        </w:rPr>
      </w:pPr>
      <w:r w:rsidRPr="004135F9">
        <w:rPr>
          <w:rFonts w:ascii="Times New Roman" w:hAnsi="Times New Roman"/>
          <w:sz w:val="24"/>
          <w:szCs w:val="24"/>
          <w:lang w:val="en-CA"/>
        </w:rPr>
        <w:t xml:space="preserve">The last suggestion is to put together a media release to a) tell everyone that it is the Year of the Soil; b) promote our website as a source of information about activities across Canada; c) let people know that if they want speakers for events we can put them in contact with soils experts.   </w:t>
      </w:r>
    </w:p>
    <w:p w:rsidR="00892D07" w:rsidRPr="004135F9" w:rsidRDefault="00892D07" w:rsidP="00D942D4">
      <w:pPr>
        <w:spacing w:after="0"/>
        <w:rPr>
          <w:rFonts w:cs="Times New Roman"/>
          <w:szCs w:val="24"/>
        </w:rPr>
      </w:pPr>
    </w:p>
    <w:p w:rsidR="00892D07" w:rsidRPr="004135F9" w:rsidRDefault="00892D07" w:rsidP="00892D07">
      <w:pPr>
        <w:rPr>
          <w:rFonts w:cs="Times New Roman"/>
          <w:szCs w:val="24"/>
        </w:rPr>
      </w:pPr>
      <w:r w:rsidRPr="004135F9">
        <w:rPr>
          <w:rFonts w:cs="Times New Roman"/>
          <w:szCs w:val="24"/>
        </w:rPr>
        <w:t xml:space="preserve">If anyone has any events they would like to have listed, any photos for the calendar, or any other suggestions, please contact Barbara at </w:t>
      </w:r>
      <w:hyperlink r:id="rId14" w:history="1">
        <w:r w:rsidRPr="004135F9">
          <w:rPr>
            <w:rStyle w:val="Hyperlink"/>
            <w:rFonts w:cs="Times New Roman"/>
            <w:szCs w:val="24"/>
          </w:rPr>
          <w:t>barbara.cade-menun@agr.gc.ca</w:t>
        </w:r>
      </w:hyperlink>
      <w:r w:rsidRPr="004135F9">
        <w:rPr>
          <w:rFonts w:cs="Times New Roman"/>
          <w:szCs w:val="24"/>
        </w:rPr>
        <w:t>.  And new committee members are very welcome.</w:t>
      </w:r>
    </w:p>
    <w:p w:rsidR="009D5C19" w:rsidRPr="004135F9" w:rsidRDefault="009D5C19" w:rsidP="009D5C19">
      <w:pPr>
        <w:jc w:val="center"/>
        <w:rPr>
          <w:rFonts w:cs="Times New Roman"/>
          <w:b/>
          <w:szCs w:val="24"/>
        </w:rPr>
      </w:pPr>
      <w:r w:rsidRPr="004135F9">
        <w:rPr>
          <w:rFonts w:cs="Times New Roman"/>
          <w:b/>
          <w:szCs w:val="24"/>
        </w:rPr>
        <w:lastRenderedPageBreak/>
        <w:t>2015 CALL FOR CSSS AWARD NOMINATIONS</w:t>
      </w:r>
    </w:p>
    <w:p w:rsidR="009D5C19" w:rsidRPr="004135F9" w:rsidRDefault="009D5C19" w:rsidP="00373824">
      <w:pPr>
        <w:jc w:val="center"/>
        <w:rPr>
          <w:rFonts w:cs="Times New Roman"/>
          <w:b/>
          <w:szCs w:val="24"/>
        </w:rPr>
      </w:pPr>
      <w:r w:rsidRPr="004135F9">
        <w:rPr>
          <w:rFonts w:cs="Times New Roman"/>
          <w:b/>
          <w:szCs w:val="24"/>
        </w:rPr>
        <w:t>Submitted by Maja Krzic, President Elect</w:t>
      </w:r>
    </w:p>
    <w:p w:rsidR="009D5C19" w:rsidRPr="004135F9" w:rsidRDefault="009D5C19" w:rsidP="009D5C19">
      <w:pPr>
        <w:pBdr>
          <w:bottom w:val="single" w:sz="4" w:space="1" w:color="auto"/>
        </w:pBdr>
        <w:rPr>
          <w:rFonts w:cs="Times New Roman"/>
          <w:b/>
          <w:i/>
          <w:szCs w:val="24"/>
        </w:rPr>
      </w:pPr>
      <w:r w:rsidRPr="004135F9">
        <w:rPr>
          <w:rFonts w:cs="Times New Roman"/>
          <w:b/>
          <w:i/>
          <w:szCs w:val="24"/>
        </w:rPr>
        <w:t>FELLOW, HONORARY MEMBERSHIP, SOIL SCIENCE FOR SOCIETY AWARDS</w:t>
      </w:r>
    </w:p>
    <w:p w:rsidR="009D5C19" w:rsidRPr="004135F9" w:rsidRDefault="009D5C19" w:rsidP="009D5C19">
      <w:pPr>
        <w:rPr>
          <w:rFonts w:cs="Times New Roman"/>
          <w:b/>
          <w:szCs w:val="24"/>
        </w:rPr>
      </w:pPr>
      <w:r w:rsidRPr="004135F9">
        <w:rPr>
          <w:rFonts w:cs="Times New Roman"/>
          <w:szCs w:val="24"/>
        </w:rPr>
        <w:t xml:space="preserve">We all know someone who has made a significant contribution to Canadian soil science. The CSSS Fellow, Honorary Membership, and Soil Science for Society Awards represent your opportunity to make sure that this contribution is recognized. You need to nominate an outstanding colleague for one of these Awards in order for them to be eligible. The process is not complicated and the information needed is described on the CSSS website at </w:t>
      </w:r>
      <w:hyperlink r:id="rId15" w:history="1">
        <w:r w:rsidRPr="004135F9">
          <w:rPr>
            <w:rStyle w:val="Hyperlink"/>
            <w:rFonts w:cs="Times New Roman"/>
            <w:szCs w:val="24"/>
          </w:rPr>
          <w:t>www.csss.ca/index.php/awards</w:t>
        </w:r>
      </w:hyperlink>
      <w:r w:rsidRPr="004135F9">
        <w:rPr>
          <w:rFonts w:cs="Times New Roman"/>
          <w:szCs w:val="24"/>
        </w:rPr>
        <w:t xml:space="preserve">. Take the time to submit an Award nomination for a deserving colleague before the deadline of </w:t>
      </w:r>
      <w:r w:rsidRPr="004135F9">
        <w:rPr>
          <w:rFonts w:cs="Times New Roman"/>
          <w:b/>
          <w:szCs w:val="24"/>
        </w:rPr>
        <w:t>April 8, 2015.</w:t>
      </w:r>
    </w:p>
    <w:p w:rsidR="009D5C19" w:rsidRPr="004135F9" w:rsidRDefault="009D5C19" w:rsidP="00D942D4">
      <w:pPr>
        <w:spacing w:after="0"/>
        <w:rPr>
          <w:rFonts w:cs="Times New Roman"/>
          <w:b/>
          <w:szCs w:val="24"/>
        </w:rPr>
      </w:pPr>
      <w:r w:rsidRPr="004135F9">
        <w:rPr>
          <w:rFonts w:cs="Times New Roman"/>
          <w:b/>
          <w:szCs w:val="24"/>
        </w:rPr>
        <w:t>CSSS Fellow Award</w:t>
      </w:r>
    </w:p>
    <w:p w:rsidR="009D5C19" w:rsidRPr="004135F9" w:rsidRDefault="009D5C19" w:rsidP="009D5C19">
      <w:pPr>
        <w:rPr>
          <w:rFonts w:cs="Times New Roman"/>
          <w:szCs w:val="24"/>
        </w:rPr>
      </w:pPr>
      <w:r w:rsidRPr="004135F9">
        <w:rPr>
          <w:rFonts w:cs="Times New Roman"/>
          <w:szCs w:val="24"/>
        </w:rPr>
        <w:t xml:space="preserve">This Fellow Award is bestowed upon CSSS members with a distinguished record of accomplishment in soil science and service to CSSS. </w:t>
      </w:r>
    </w:p>
    <w:p w:rsidR="009D5C19" w:rsidRPr="004135F9" w:rsidRDefault="009D5C19" w:rsidP="00D942D4">
      <w:pPr>
        <w:spacing w:after="0"/>
        <w:rPr>
          <w:rFonts w:cs="Times New Roman"/>
          <w:b/>
          <w:szCs w:val="24"/>
        </w:rPr>
      </w:pPr>
      <w:r w:rsidRPr="004135F9">
        <w:rPr>
          <w:rFonts w:cs="Times New Roman"/>
          <w:b/>
          <w:szCs w:val="24"/>
        </w:rPr>
        <w:t>CSSS Honorary Membership Award</w:t>
      </w:r>
    </w:p>
    <w:p w:rsidR="009D5C19" w:rsidRPr="004135F9" w:rsidRDefault="009D5C19" w:rsidP="009D5C19">
      <w:pPr>
        <w:rPr>
          <w:rFonts w:cs="Times New Roman"/>
          <w:szCs w:val="24"/>
        </w:rPr>
      </w:pPr>
      <w:r w:rsidRPr="004135F9">
        <w:rPr>
          <w:rFonts w:cs="Times New Roman"/>
          <w:szCs w:val="24"/>
        </w:rPr>
        <w:t xml:space="preserve">This Award honours non-members who have rendered valuable or special service to soil science. </w:t>
      </w:r>
    </w:p>
    <w:p w:rsidR="009D5C19" w:rsidRPr="004135F9" w:rsidRDefault="009D5C19" w:rsidP="00D942D4">
      <w:pPr>
        <w:shd w:val="clear" w:color="auto" w:fill="FFFFFF"/>
        <w:spacing w:after="0" w:line="285" w:lineRule="atLeast"/>
        <w:outlineLvl w:val="4"/>
        <w:rPr>
          <w:rFonts w:cs="Times New Roman"/>
          <w:b/>
          <w:caps/>
          <w:szCs w:val="24"/>
          <w:lang w:eastAsia="zh-CN"/>
        </w:rPr>
      </w:pPr>
      <w:r w:rsidRPr="004135F9">
        <w:rPr>
          <w:rFonts w:cs="Times New Roman"/>
          <w:b/>
          <w:szCs w:val="24"/>
          <w:lang w:eastAsia="zh-CN"/>
        </w:rPr>
        <w:t>CSSS Soil Science for Society Award</w:t>
      </w:r>
    </w:p>
    <w:p w:rsidR="009D5C19" w:rsidRPr="004135F9" w:rsidRDefault="009D5C19" w:rsidP="009D5C19">
      <w:pPr>
        <w:rPr>
          <w:rFonts w:cs="Times New Roman"/>
          <w:color w:val="333333"/>
          <w:szCs w:val="24"/>
          <w:shd w:val="clear" w:color="auto" w:fill="FFFFFF"/>
          <w:lang w:eastAsia="zh-CN"/>
        </w:rPr>
      </w:pPr>
      <w:r w:rsidRPr="004135F9">
        <w:rPr>
          <w:rFonts w:cs="Times New Roman"/>
          <w:color w:val="333333"/>
          <w:szCs w:val="24"/>
          <w:shd w:val="clear" w:color="auto" w:fill="FFFFFF"/>
          <w:lang w:eastAsia="zh-CN"/>
        </w:rPr>
        <w:t xml:space="preserve">This Award is open to members or non-members who have made a significant commitment toward promoting soil science to the general public. The Award winner receives a plaque or certificate recognizing their contribution. </w:t>
      </w:r>
    </w:p>
    <w:p w:rsidR="009D5C19" w:rsidRPr="004135F9" w:rsidRDefault="009D5C19" w:rsidP="00D942D4">
      <w:pPr>
        <w:spacing w:after="0"/>
        <w:rPr>
          <w:rFonts w:cs="Times New Roman"/>
          <w:szCs w:val="24"/>
        </w:rPr>
      </w:pPr>
      <w:r w:rsidRPr="004135F9">
        <w:rPr>
          <w:rFonts w:cs="Times New Roman"/>
          <w:szCs w:val="24"/>
        </w:rPr>
        <w:t xml:space="preserve">Please go to </w:t>
      </w:r>
      <w:hyperlink r:id="rId16" w:history="1">
        <w:r w:rsidRPr="004135F9">
          <w:rPr>
            <w:rStyle w:val="Hyperlink"/>
            <w:rFonts w:cs="Times New Roman"/>
            <w:szCs w:val="24"/>
          </w:rPr>
          <w:t>www.csss.ca/index.php/awards</w:t>
        </w:r>
      </w:hyperlink>
      <w:r w:rsidRPr="004135F9">
        <w:rPr>
          <w:rFonts w:cs="Times New Roman"/>
          <w:szCs w:val="24"/>
        </w:rPr>
        <w:t xml:space="preserve"> for more details on the nomination process for CSSS Fellow, Honorary Membership, or Soil Science for Society Awards. All nominations must be submitted via e-mail (Word or pdf attachments) to Maja Krzic (</w:t>
      </w:r>
      <w:hyperlink r:id="rId17" w:history="1">
        <w:r w:rsidRPr="004135F9">
          <w:rPr>
            <w:rStyle w:val="Hyperlink"/>
            <w:rFonts w:cs="Times New Roman"/>
            <w:szCs w:val="24"/>
          </w:rPr>
          <w:t>maja.krzic@ubc.ca</w:t>
        </w:r>
      </w:hyperlink>
      <w:r w:rsidRPr="004135F9">
        <w:rPr>
          <w:rFonts w:cs="Times New Roman"/>
          <w:szCs w:val="24"/>
        </w:rPr>
        <w:t xml:space="preserve">), Chair, CSSS Awards Committee by </w:t>
      </w:r>
      <w:r w:rsidRPr="004135F9">
        <w:rPr>
          <w:rFonts w:cs="Times New Roman"/>
          <w:b/>
          <w:szCs w:val="24"/>
        </w:rPr>
        <w:t>April 8, 2015.</w:t>
      </w:r>
    </w:p>
    <w:p w:rsidR="009D5C19" w:rsidRPr="004135F9" w:rsidRDefault="009D5C19" w:rsidP="009D5C19">
      <w:pPr>
        <w:rPr>
          <w:rFonts w:cs="Times New Roman"/>
          <w:szCs w:val="24"/>
        </w:rPr>
      </w:pPr>
    </w:p>
    <w:p w:rsidR="009D5C19" w:rsidRPr="004135F9" w:rsidRDefault="009D5C19" w:rsidP="009D5C19">
      <w:pPr>
        <w:pBdr>
          <w:bottom w:val="single" w:sz="4" w:space="1" w:color="auto"/>
        </w:pBdr>
        <w:rPr>
          <w:rFonts w:cs="Times New Roman"/>
          <w:b/>
          <w:i/>
          <w:szCs w:val="24"/>
        </w:rPr>
      </w:pPr>
      <w:r w:rsidRPr="004135F9">
        <w:rPr>
          <w:rFonts w:cs="Times New Roman"/>
          <w:b/>
          <w:i/>
          <w:szCs w:val="24"/>
        </w:rPr>
        <w:t>STUDENT AWARDS</w:t>
      </w:r>
    </w:p>
    <w:p w:rsidR="009D5C19" w:rsidRPr="004135F9" w:rsidRDefault="009D5C19" w:rsidP="009D5C19">
      <w:pPr>
        <w:rPr>
          <w:rFonts w:cs="Times New Roman"/>
          <w:szCs w:val="24"/>
        </w:rPr>
      </w:pPr>
      <w:r w:rsidRPr="004135F9">
        <w:rPr>
          <w:rFonts w:cs="Times New Roman"/>
          <w:szCs w:val="24"/>
        </w:rPr>
        <w:t xml:space="preserve">There are a number of Awards aimed at promoting student participation in CSSS. </w:t>
      </w:r>
    </w:p>
    <w:p w:rsidR="009D5C19" w:rsidRPr="004135F9" w:rsidRDefault="009D5C19" w:rsidP="00D942D4">
      <w:pPr>
        <w:spacing w:after="0"/>
        <w:rPr>
          <w:rFonts w:cs="Times New Roman"/>
          <w:b/>
          <w:szCs w:val="24"/>
        </w:rPr>
      </w:pPr>
      <w:r w:rsidRPr="004135F9">
        <w:rPr>
          <w:rFonts w:cs="Times New Roman"/>
          <w:b/>
          <w:szCs w:val="24"/>
        </w:rPr>
        <w:t>CSSS Student Travel Award</w:t>
      </w:r>
    </w:p>
    <w:p w:rsidR="009D5C19" w:rsidRPr="004135F9" w:rsidRDefault="009D5C19" w:rsidP="009D5C19">
      <w:pPr>
        <w:rPr>
          <w:rFonts w:cs="Times New Roman"/>
          <w:szCs w:val="24"/>
        </w:rPr>
      </w:pPr>
      <w:r w:rsidRPr="004135F9">
        <w:rPr>
          <w:rFonts w:cs="Times New Roman"/>
          <w:szCs w:val="24"/>
        </w:rPr>
        <w:t xml:space="preserve">This Award was established in 1991 to encourage student attendance at the CSSS Annual Meetings and is available to any graduate student CSSS member. The Student Travel Award is $600 with a maximum of 12 awarded annually. Our 2015 annual meeting will be held jointly with the Commission 2.5 of the International Union of Soil Science and Association </w:t>
      </w:r>
      <w:r w:rsidR="00187386" w:rsidRPr="004135F9">
        <w:rPr>
          <w:rFonts w:cs="Times New Roman"/>
          <w:szCs w:val="24"/>
        </w:rPr>
        <w:t xml:space="preserve">Québécoise </w:t>
      </w:r>
      <w:r w:rsidRPr="004135F9">
        <w:rPr>
          <w:rFonts w:cs="Times New Roman"/>
          <w:szCs w:val="24"/>
        </w:rPr>
        <w:t xml:space="preserve">des </w:t>
      </w:r>
      <w:r w:rsidR="00187386" w:rsidRPr="004135F9">
        <w:rPr>
          <w:rFonts w:cs="Times New Roman"/>
          <w:szCs w:val="24"/>
        </w:rPr>
        <w:t xml:space="preserve">Spécialistes </w:t>
      </w:r>
      <w:r w:rsidRPr="004135F9">
        <w:rPr>
          <w:rFonts w:cs="Times New Roman"/>
          <w:szCs w:val="24"/>
        </w:rPr>
        <w:t xml:space="preserve">en </w:t>
      </w:r>
      <w:r w:rsidR="00187386" w:rsidRPr="004135F9">
        <w:rPr>
          <w:rFonts w:cs="Times New Roman"/>
          <w:szCs w:val="24"/>
        </w:rPr>
        <w:t xml:space="preserve">Sciences </w:t>
      </w:r>
      <w:r w:rsidRPr="004135F9">
        <w:rPr>
          <w:rFonts w:cs="Times New Roman"/>
          <w:szCs w:val="24"/>
        </w:rPr>
        <w:t xml:space="preserve">du </w:t>
      </w:r>
      <w:r w:rsidR="00187386" w:rsidRPr="004135F9">
        <w:rPr>
          <w:rFonts w:cs="Times New Roman"/>
          <w:szCs w:val="24"/>
        </w:rPr>
        <w:t>Sol</w:t>
      </w:r>
      <w:r w:rsidRPr="004135F9">
        <w:rPr>
          <w:rFonts w:cs="Times New Roman"/>
          <w:szCs w:val="24"/>
        </w:rPr>
        <w:t xml:space="preserve">, July 5-10, 2015 in Montreal, Quebec (see </w:t>
      </w:r>
      <w:r w:rsidR="00187386" w:rsidRPr="004135F9">
        <w:rPr>
          <w:rFonts w:cs="Times New Roman"/>
          <w:szCs w:val="24"/>
        </w:rPr>
        <w:t>article elsewhere in this</w:t>
      </w:r>
      <w:r w:rsidRPr="004135F9">
        <w:rPr>
          <w:rFonts w:cs="Times New Roman"/>
          <w:szCs w:val="24"/>
        </w:rPr>
        <w:t xml:space="preserve"> newsletter).</w:t>
      </w:r>
    </w:p>
    <w:p w:rsidR="009D5C19" w:rsidRPr="004135F9" w:rsidRDefault="009D5C19" w:rsidP="009D5C19">
      <w:pPr>
        <w:rPr>
          <w:rFonts w:cs="Times New Roman"/>
          <w:b/>
          <w:szCs w:val="24"/>
        </w:rPr>
      </w:pPr>
      <w:r w:rsidRPr="004135F9">
        <w:rPr>
          <w:rFonts w:cs="Times New Roman"/>
          <w:szCs w:val="24"/>
        </w:rPr>
        <w:t xml:space="preserve">Go to </w:t>
      </w:r>
      <w:hyperlink r:id="rId18" w:history="1">
        <w:r w:rsidRPr="004135F9">
          <w:rPr>
            <w:rStyle w:val="Hyperlink"/>
            <w:rFonts w:cs="Times New Roman"/>
            <w:szCs w:val="24"/>
          </w:rPr>
          <w:t>www.csss.ca/index.php/awards</w:t>
        </w:r>
      </w:hyperlink>
      <w:r w:rsidRPr="004135F9">
        <w:rPr>
          <w:rFonts w:cs="Times New Roman"/>
          <w:szCs w:val="24"/>
        </w:rPr>
        <w:t xml:space="preserve"> for more details on the Student Travel Award and to download the application form. All applications must be submitted as e-mail attachments to Maja Krzic at </w:t>
      </w:r>
      <w:hyperlink r:id="rId19" w:history="1">
        <w:r w:rsidRPr="004135F9">
          <w:rPr>
            <w:rStyle w:val="Hyperlink"/>
            <w:rFonts w:cs="Times New Roman"/>
            <w:szCs w:val="24"/>
          </w:rPr>
          <w:t>maja.krzic@ubc.ca</w:t>
        </w:r>
      </w:hyperlink>
      <w:r w:rsidRPr="004135F9">
        <w:rPr>
          <w:rFonts w:cs="Times New Roman"/>
          <w:szCs w:val="24"/>
        </w:rPr>
        <w:t xml:space="preserve"> (</w:t>
      </w:r>
      <w:hyperlink r:id="rId20" w:history="1">
        <w:r w:rsidRPr="004135F9">
          <w:rPr>
            <w:rStyle w:val="Hyperlink"/>
            <w:rFonts w:cs="Times New Roman"/>
            <w:szCs w:val="24"/>
          </w:rPr>
          <w:t>www.csss.ca/index.php/awards</w:t>
        </w:r>
      </w:hyperlink>
      <w:r w:rsidRPr="004135F9">
        <w:rPr>
          <w:rFonts w:cs="Times New Roman"/>
          <w:szCs w:val="24"/>
        </w:rPr>
        <w:t xml:space="preserve">), Chair, CSSS Awards Committee by </w:t>
      </w:r>
      <w:r w:rsidRPr="004135F9">
        <w:rPr>
          <w:rFonts w:cs="Times New Roman"/>
          <w:b/>
          <w:szCs w:val="24"/>
        </w:rPr>
        <w:t>April 8, 2015.</w:t>
      </w:r>
    </w:p>
    <w:p w:rsidR="009D5C19" w:rsidRPr="004135F9" w:rsidRDefault="009D5C19" w:rsidP="00D942D4">
      <w:pPr>
        <w:spacing w:after="0"/>
        <w:rPr>
          <w:rFonts w:cs="Times New Roman"/>
          <w:b/>
          <w:szCs w:val="24"/>
        </w:rPr>
      </w:pPr>
      <w:r w:rsidRPr="004135F9">
        <w:rPr>
          <w:rFonts w:cs="Times New Roman"/>
          <w:b/>
          <w:szCs w:val="24"/>
        </w:rPr>
        <w:t>CSSS Student Presentation Awards</w:t>
      </w:r>
    </w:p>
    <w:p w:rsidR="009D5C19" w:rsidRPr="004135F9" w:rsidRDefault="009D5C19" w:rsidP="009D5C19">
      <w:pPr>
        <w:numPr>
          <w:ilvl w:val="0"/>
          <w:numId w:val="15"/>
        </w:numPr>
        <w:spacing w:after="0" w:line="240" w:lineRule="auto"/>
        <w:rPr>
          <w:rFonts w:cs="Times New Roman"/>
          <w:szCs w:val="24"/>
        </w:rPr>
      </w:pPr>
      <w:r w:rsidRPr="004135F9">
        <w:rPr>
          <w:rFonts w:cs="Times New Roman"/>
          <w:szCs w:val="24"/>
        </w:rPr>
        <w:t>The</w:t>
      </w:r>
      <w:r w:rsidRPr="004135F9">
        <w:rPr>
          <w:rFonts w:cs="Times New Roman"/>
          <w:b/>
          <w:i/>
          <w:szCs w:val="24"/>
        </w:rPr>
        <w:t xml:space="preserve"> C.F. Bentley Award</w:t>
      </w:r>
      <w:r w:rsidRPr="004135F9">
        <w:rPr>
          <w:rFonts w:cs="Times New Roman"/>
          <w:szCs w:val="24"/>
        </w:rPr>
        <w:t xml:space="preserve"> was initiated in 1983 to encourage and recognize excellence in oral presentations by students at the CSSS Annual Meetings. The Award honours </w:t>
      </w:r>
      <w:hyperlink r:id="rId21" w:history="1">
        <w:r w:rsidRPr="004135F9">
          <w:rPr>
            <w:rStyle w:val="Hyperlink"/>
            <w:rFonts w:cs="Times New Roman"/>
            <w:szCs w:val="24"/>
          </w:rPr>
          <w:t>Dr. Fred Bentley</w:t>
        </w:r>
      </w:hyperlink>
      <w:r w:rsidRPr="004135F9">
        <w:rPr>
          <w:rFonts w:cs="Times New Roman"/>
          <w:szCs w:val="24"/>
        </w:rPr>
        <w:t xml:space="preserve"> who was CSSS President in 1956-57 and inducted as a CSSS Fellow in 1973. The C.F. Bentley Award winner receives $500, the first runner-up $300, and the second runner-up $200.</w:t>
      </w:r>
    </w:p>
    <w:p w:rsidR="009D5C19" w:rsidRPr="004135F9" w:rsidRDefault="009D5C19" w:rsidP="009D5C19">
      <w:pPr>
        <w:numPr>
          <w:ilvl w:val="0"/>
          <w:numId w:val="15"/>
        </w:numPr>
        <w:spacing w:after="0" w:line="240" w:lineRule="auto"/>
        <w:rPr>
          <w:rFonts w:cs="Times New Roman"/>
          <w:szCs w:val="24"/>
        </w:rPr>
      </w:pPr>
      <w:r w:rsidRPr="004135F9">
        <w:rPr>
          <w:rFonts w:cs="Times New Roman"/>
          <w:szCs w:val="24"/>
        </w:rPr>
        <w:t xml:space="preserve">The </w:t>
      </w:r>
      <w:r w:rsidRPr="004135F9">
        <w:rPr>
          <w:rFonts w:cs="Times New Roman"/>
          <w:b/>
          <w:i/>
          <w:szCs w:val="24"/>
        </w:rPr>
        <w:t>President’s Award</w:t>
      </w:r>
      <w:r w:rsidRPr="004135F9">
        <w:rPr>
          <w:rFonts w:cs="Times New Roman"/>
          <w:szCs w:val="24"/>
        </w:rPr>
        <w:t xml:space="preserve"> was established in 1992 to foster excellence in student poster presentations as a means of disseminating research results at the CSSS Annual Meetings. The President’s Award winner receives $500, the first runner-up $300, and the second runner-up $200.</w:t>
      </w:r>
    </w:p>
    <w:p w:rsidR="009D5C19" w:rsidRPr="004135F9" w:rsidRDefault="009D5C19" w:rsidP="009D5C19">
      <w:pPr>
        <w:rPr>
          <w:rFonts w:cs="Times New Roman"/>
          <w:szCs w:val="24"/>
        </w:rPr>
      </w:pPr>
      <w:r w:rsidRPr="004135F9">
        <w:rPr>
          <w:rFonts w:cs="Times New Roman"/>
          <w:szCs w:val="24"/>
        </w:rPr>
        <w:t>When submitting an abstract for the CSSS Annual Meetings, graduate students should indicate that they wish to be considered for a Student Presentation Award.</w:t>
      </w:r>
      <w:r w:rsidR="00187386" w:rsidRPr="004135F9">
        <w:rPr>
          <w:rFonts w:cs="Times New Roman"/>
          <w:szCs w:val="24"/>
        </w:rPr>
        <w:t xml:space="preserve"> Note: this year students may submit only one presentation (either poster OR oral) for a competition award.</w:t>
      </w:r>
    </w:p>
    <w:p w:rsidR="009D5C19" w:rsidRPr="004135F9" w:rsidRDefault="009D5C19" w:rsidP="00D942D4">
      <w:pPr>
        <w:spacing w:after="0"/>
        <w:rPr>
          <w:rFonts w:cs="Times New Roman"/>
          <w:b/>
          <w:szCs w:val="24"/>
        </w:rPr>
      </w:pPr>
      <w:r w:rsidRPr="004135F9">
        <w:rPr>
          <w:rFonts w:cs="Times New Roman"/>
          <w:b/>
          <w:szCs w:val="24"/>
        </w:rPr>
        <w:t>CSSS Undergraduate Book Award</w:t>
      </w:r>
    </w:p>
    <w:p w:rsidR="009D5C19" w:rsidRPr="004135F9" w:rsidRDefault="009D5C19" w:rsidP="009D5C19">
      <w:pPr>
        <w:pStyle w:val="NormalWeb"/>
        <w:shd w:val="clear" w:color="auto" w:fill="FFFFFF"/>
        <w:spacing w:before="0" w:beforeAutospacing="0" w:after="0" w:afterAutospacing="0" w:line="255" w:lineRule="atLeast"/>
        <w:rPr>
          <w:color w:val="333333"/>
        </w:rPr>
      </w:pPr>
      <w:r w:rsidRPr="004135F9">
        <w:rPr>
          <w:color w:val="333333"/>
        </w:rPr>
        <w:t xml:space="preserve">This Award recognizes students at Canadian universities who demonstrate excellence in Soil Science at the undergraduate level. Award winners receive a copy of </w:t>
      </w:r>
      <w:hyperlink r:id="rId22" w:history="1">
        <w:r w:rsidRPr="004135F9">
          <w:rPr>
            <w:rStyle w:val="Hyperlink"/>
          </w:rPr>
          <w:t>Soil Sampling and Methods of Analysis</w:t>
        </w:r>
      </w:hyperlink>
      <w:r w:rsidRPr="004135F9">
        <w:rPr>
          <w:color w:val="333333"/>
        </w:rPr>
        <w:t xml:space="preserve"> (2</w:t>
      </w:r>
      <w:r w:rsidRPr="004135F9">
        <w:rPr>
          <w:color w:val="333333"/>
          <w:vertAlign w:val="superscript"/>
        </w:rPr>
        <w:t>nd</w:t>
      </w:r>
      <w:r w:rsidRPr="004135F9">
        <w:rPr>
          <w:color w:val="333333"/>
        </w:rPr>
        <w:t xml:space="preserve"> Edition), published jointly by CSSS and CRC Press in 2008. Candidates are nominated by their University department. </w:t>
      </w:r>
    </w:p>
    <w:p w:rsidR="00815CA7" w:rsidRPr="004135F9" w:rsidRDefault="00815CA7" w:rsidP="00B055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Times New Roman"/>
          <w:szCs w:val="24"/>
        </w:rPr>
      </w:pPr>
    </w:p>
    <w:p w:rsidR="00F4777C" w:rsidRPr="004135F9" w:rsidRDefault="00F4777C" w:rsidP="007B1BE9">
      <w:pPr>
        <w:spacing w:after="0"/>
        <w:jc w:val="center"/>
        <w:rPr>
          <w:rFonts w:cs="Times New Roman"/>
          <w:b/>
          <w:szCs w:val="24"/>
        </w:rPr>
      </w:pPr>
      <w:r w:rsidRPr="004135F9">
        <w:rPr>
          <w:rFonts w:cs="Times New Roman"/>
          <w:b/>
          <w:szCs w:val="24"/>
        </w:rPr>
        <w:t xml:space="preserve">2014 CANADIAN SOCIETY OF SOIL SCIENCE AWARDS </w:t>
      </w:r>
    </w:p>
    <w:p w:rsidR="007C7950" w:rsidRPr="004135F9" w:rsidRDefault="00E36845" w:rsidP="00535BE5">
      <w:pPr>
        <w:spacing w:after="0"/>
        <w:jc w:val="center"/>
        <w:rPr>
          <w:rFonts w:cs="Times New Roman"/>
          <w:szCs w:val="24"/>
        </w:rPr>
      </w:pPr>
      <w:r w:rsidRPr="004135F9">
        <w:rPr>
          <w:rFonts w:cs="Times New Roman"/>
          <w:szCs w:val="24"/>
        </w:rPr>
        <w:t>CGU/</w:t>
      </w:r>
      <w:r w:rsidR="00F4777C" w:rsidRPr="004135F9">
        <w:rPr>
          <w:rFonts w:cs="Times New Roman"/>
          <w:szCs w:val="24"/>
        </w:rPr>
        <w:t>CSSS/CIG Joint Annual Meeting, Banff, Alberta</w:t>
      </w:r>
      <w:r w:rsidR="00535BE5" w:rsidRPr="004135F9">
        <w:rPr>
          <w:rFonts w:cs="Times New Roman"/>
          <w:szCs w:val="24"/>
        </w:rPr>
        <w:t xml:space="preserve">, </w:t>
      </w:r>
      <w:r w:rsidR="00F4777C" w:rsidRPr="004135F9">
        <w:rPr>
          <w:rFonts w:cs="Times New Roman"/>
          <w:szCs w:val="24"/>
        </w:rPr>
        <w:t>May 4-7, 2014</w:t>
      </w:r>
    </w:p>
    <w:p w:rsidR="00613689" w:rsidRPr="004135F9" w:rsidRDefault="00B63D05" w:rsidP="00A71A9C">
      <w:pPr>
        <w:jc w:val="center"/>
        <w:rPr>
          <w:rFonts w:cs="Times New Roman"/>
          <w:b/>
          <w:szCs w:val="24"/>
        </w:rPr>
      </w:pPr>
      <w:r w:rsidRPr="004135F9">
        <w:rPr>
          <w:rFonts w:cs="Times New Roman"/>
          <w:b/>
          <w:szCs w:val="24"/>
        </w:rPr>
        <w:t>S</w:t>
      </w:r>
      <w:r w:rsidR="00613689" w:rsidRPr="004135F9">
        <w:rPr>
          <w:rFonts w:cs="Times New Roman"/>
          <w:b/>
          <w:szCs w:val="24"/>
        </w:rPr>
        <w:t xml:space="preserve">ubmitted by Frank Larney, </w:t>
      </w:r>
      <w:r w:rsidR="00613689" w:rsidRPr="004135F9">
        <w:rPr>
          <w:rFonts w:cs="Times New Roman"/>
          <w:b/>
          <w:color w:val="000000"/>
          <w:szCs w:val="24"/>
        </w:rPr>
        <w:t>CSSS Conference Chair, 2014</w:t>
      </w:r>
    </w:p>
    <w:p w:rsidR="00613689" w:rsidRPr="004135F9" w:rsidRDefault="00613689" w:rsidP="00A71A9C">
      <w:pPr>
        <w:autoSpaceDE w:val="0"/>
        <w:autoSpaceDN w:val="0"/>
        <w:adjustRightInd w:val="0"/>
        <w:spacing w:after="0"/>
        <w:jc w:val="both"/>
        <w:rPr>
          <w:rFonts w:cs="Times New Roman"/>
          <w:color w:val="000000"/>
          <w:szCs w:val="24"/>
        </w:rPr>
      </w:pPr>
      <w:r w:rsidRPr="004135F9">
        <w:rPr>
          <w:rFonts w:cs="Times New Roman"/>
          <w:color w:val="000000"/>
          <w:szCs w:val="24"/>
        </w:rPr>
        <w:t xml:space="preserve">The 2014 Joint Meeting of CGU and CSSS was held on May 4-7 at the Banff Park Lodge, Banff, AB. The scientific theme was </w:t>
      </w:r>
      <w:r w:rsidRPr="004135F9">
        <w:rPr>
          <w:rFonts w:cs="Times New Roman"/>
          <w:i/>
          <w:color w:val="000000"/>
          <w:szCs w:val="24"/>
        </w:rPr>
        <w:t>ꞌ</w:t>
      </w:r>
      <w:r w:rsidRPr="004135F9">
        <w:rPr>
          <w:rFonts w:cs="Times New Roman"/>
          <w:bCs/>
          <w:i/>
          <w:color w:val="000000"/>
          <w:szCs w:val="24"/>
        </w:rPr>
        <w:t>Advances in Geophysical &amp; Soil Sciences</w:t>
      </w:r>
      <w:r w:rsidRPr="004135F9">
        <w:rPr>
          <w:rFonts w:cs="Times New Roman"/>
          <w:i/>
          <w:color w:val="000000"/>
          <w:szCs w:val="24"/>
        </w:rPr>
        <w:t>ꞌ</w:t>
      </w:r>
      <w:r w:rsidRPr="004135F9">
        <w:rPr>
          <w:rFonts w:cs="Times New Roman"/>
          <w:color w:val="000000"/>
          <w:szCs w:val="24"/>
        </w:rPr>
        <w:t xml:space="preserve">. </w:t>
      </w:r>
    </w:p>
    <w:p w:rsidR="00613689" w:rsidRPr="004135F9" w:rsidRDefault="00613689" w:rsidP="00A71A9C">
      <w:pPr>
        <w:autoSpaceDE w:val="0"/>
        <w:autoSpaceDN w:val="0"/>
        <w:adjustRightInd w:val="0"/>
        <w:spacing w:after="0"/>
        <w:jc w:val="both"/>
        <w:rPr>
          <w:rFonts w:cs="Times New Roman"/>
          <w:color w:val="000000"/>
          <w:szCs w:val="24"/>
        </w:rPr>
      </w:pPr>
    </w:p>
    <w:p w:rsidR="007C7950" w:rsidRPr="004135F9" w:rsidRDefault="007C7950" w:rsidP="00A71A9C">
      <w:pPr>
        <w:spacing w:after="0"/>
        <w:jc w:val="both"/>
        <w:rPr>
          <w:rFonts w:cs="Times New Roman"/>
          <w:b/>
          <w:szCs w:val="24"/>
        </w:rPr>
      </w:pPr>
      <w:r w:rsidRPr="004135F9">
        <w:rPr>
          <w:rFonts w:cs="Times New Roman"/>
          <w:b/>
          <w:szCs w:val="24"/>
        </w:rPr>
        <w:t>Student Presentation Awards</w:t>
      </w:r>
    </w:p>
    <w:p w:rsidR="00A258D2" w:rsidRPr="004135F9" w:rsidRDefault="00CA0AFE" w:rsidP="00A71A9C">
      <w:pPr>
        <w:jc w:val="both"/>
        <w:rPr>
          <w:rFonts w:cs="Times New Roman"/>
          <w:color w:val="000000"/>
          <w:szCs w:val="24"/>
          <w:lang w:eastAsia="en-CA"/>
        </w:rPr>
      </w:pPr>
      <w:r w:rsidRPr="004135F9">
        <w:rPr>
          <w:rFonts w:cs="Times New Roman"/>
          <w:color w:val="000000"/>
          <w:szCs w:val="24"/>
          <w:lang w:eastAsia="en-CA"/>
        </w:rPr>
        <w:t xml:space="preserve">A total of </w:t>
      </w:r>
      <w:r w:rsidRPr="004135F9">
        <w:rPr>
          <w:rFonts w:cs="Times New Roman"/>
          <w:szCs w:val="24"/>
        </w:rPr>
        <w:t xml:space="preserve">40 students competed for the Bentley Award for best oral presentation, and 23 students competed for the President’s Award for </w:t>
      </w:r>
      <w:r w:rsidR="0093392E" w:rsidRPr="004135F9">
        <w:rPr>
          <w:rStyle w:val="sprocket-features-desc-text"/>
          <w:rFonts w:cs="Times New Roman"/>
          <w:szCs w:val="24"/>
        </w:rPr>
        <w:t>best student poster presentation</w:t>
      </w:r>
      <w:r w:rsidRPr="004135F9">
        <w:rPr>
          <w:rFonts w:cs="Times New Roman"/>
          <w:szCs w:val="24"/>
        </w:rPr>
        <w:t>; of these, two students competed for both the Bentley and President’s awards</w:t>
      </w:r>
      <w:r w:rsidRPr="004135F9">
        <w:rPr>
          <w:rFonts w:cs="Times New Roman"/>
          <w:color w:val="000000"/>
          <w:szCs w:val="24"/>
          <w:lang w:eastAsia="en-CA"/>
        </w:rPr>
        <w:t>.</w:t>
      </w:r>
    </w:p>
    <w:p w:rsidR="00A258D2" w:rsidRPr="004135F9" w:rsidRDefault="003C3B1B" w:rsidP="003B4CC6">
      <w:pPr>
        <w:spacing w:after="0"/>
        <w:jc w:val="both"/>
        <w:rPr>
          <w:rFonts w:cs="Times New Roman"/>
          <w:szCs w:val="24"/>
        </w:rPr>
      </w:pPr>
      <w:r w:rsidRPr="004135F9">
        <w:rPr>
          <w:rFonts w:cs="Times New Roman"/>
          <w:szCs w:val="24"/>
        </w:rPr>
        <w:t>Congratulations to</w:t>
      </w:r>
      <w:r w:rsidR="00A258D2" w:rsidRPr="004135F9">
        <w:rPr>
          <w:rFonts w:cs="Times New Roman"/>
          <w:szCs w:val="24"/>
        </w:rPr>
        <w:t xml:space="preserve"> our 2014 winners of the Bentley Award:</w:t>
      </w:r>
    </w:p>
    <w:p w:rsidR="00E42489" w:rsidRPr="004135F9" w:rsidRDefault="00E42489" w:rsidP="00E42489">
      <w:pPr>
        <w:spacing w:after="0"/>
        <w:ind w:left="284"/>
        <w:jc w:val="both"/>
        <w:rPr>
          <w:rFonts w:cs="Times New Roman"/>
          <w:szCs w:val="24"/>
        </w:rPr>
      </w:pPr>
      <w:r w:rsidRPr="004135F9">
        <w:rPr>
          <w:rFonts w:cs="Times New Roman"/>
          <w:i/>
          <w:szCs w:val="24"/>
        </w:rPr>
        <w:t>Amanda Guy</w:t>
      </w:r>
      <w:r w:rsidRPr="004135F9">
        <w:rPr>
          <w:rFonts w:cs="Times New Roman"/>
          <w:szCs w:val="24"/>
        </w:rPr>
        <w:t>, of the University of Saskatchewan (first place)</w:t>
      </w:r>
    </w:p>
    <w:p w:rsidR="00E42489" w:rsidRPr="004135F9" w:rsidRDefault="00E42489" w:rsidP="00E42489">
      <w:pPr>
        <w:spacing w:after="0"/>
        <w:ind w:left="284"/>
        <w:jc w:val="both"/>
        <w:rPr>
          <w:rFonts w:cs="Times New Roman"/>
          <w:szCs w:val="24"/>
        </w:rPr>
      </w:pPr>
      <w:r w:rsidRPr="004135F9">
        <w:rPr>
          <w:rFonts w:cs="Times New Roman"/>
          <w:i/>
          <w:szCs w:val="24"/>
        </w:rPr>
        <w:t>Jacynthe Masse</w:t>
      </w:r>
      <w:r w:rsidRPr="004135F9">
        <w:rPr>
          <w:rFonts w:cs="Times New Roman"/>
          <w:szCs w:val="24"/>
        </w:rPr>
        <w:t>, of the University of British Columbia (second place)</w:t>
      </w:r>
    </w:p>
    <w:p w:rsidR="00E42489" w:rsidRPr="004135F9" w:rsidRDefault="00E42489" w:rsidP="00E42489">
      <w:pPr>
        <w:ind w:left="284"/>
        <w:jc w:val="both"/>
        <w:rPr>
          <w:rFonts w:cs="Times New Roman"/>
          <w:szCs w:val="24"/>
        </w:rPr>
      </w:pPr>
      <w:r w:rsidRPr="004135F9">
        <w:rPr>
          <w:rFonts w:cs="Times New Roman"/>
          <w:i/>
          <w:szCs w:val="24"/>
        </w:rPr>
        <w:t>Adrianna Navarro-Borrell</w:t>
      </w:r>
      <w:r w:rsidRPr="004135F9">
        <w:rPr>
          <w:rFonts w:cs="Times New Roman"/>
          <w:szCs w:val="24"/>
        </w:rPr>
        <w:t xml:space="preserve">, of the University of Saskatchewan, and </w:t>
      </w:r>
      <w:r w:rsidRPr="004135F9">
        <w:rPr>
          <w:rFonts w:cs="Times New Roman"/>
          <w:i/>
          <w:szCs w:val="24"/>
        </w:rPr>
        <w:t>Gladys Oka</w:t>
      </w:r>
      <w:r w:rsidRPr="004135F9">
        <w:rPr>
          <w:rFonts w:cs="Times New Roman"/>
          <w:szCs w:val="24"/>
        </w:rPr>
        <w:t>, of the University of British Columbia (who tied for third place)</w:t>
      </w:r>
    </w:p>
    <w:tbl>
      <w:tblPr>
        <w:tblStyle w:val="TableGrid"/>
        <w:tblW w:w="0" w:type="auto"/>
        <w:tblInd w:w="284" w:type="dxa"/>
        <w:tblLook w:val="04A0" w:firstRow="1" w:lastRow="0" w:firstColumn="1" w:lastColumn="0" w:noHBand="0" w:noVBand="1"/>
      </w:tblPr>
      <w:tblGrid>
        <w:gridCol w:w="3784"/>
        <w:gridCol w:w="5508"/>
      </w:tblGrid>
      <w:tr w:rsidR="0036107E" w:rsidRPr="004135F9" w:rsidTr="0036107E">
        <w:tc>
          <w:tcPr>
            <w:tcW w:w="3784" w:type="dxa"/>
          </w:tcPr>
          <w:p w:rsidR="0036107E" w:rsidRPr="004135F9" w:rsidRDefault="0036107E" w:rsidP="0036107E">
            <w:pPr>
              <w:jc w:val="center"/>
              <w:rPr>
                <w:rFonts w:ascii="Times New Roman" w:hAnsi="Times New Roman" w:cs="Times New Roman"/>
                <w:sz w:val="24"/>
                <w:szCs w:val="24"/>
                <w:lang w:val="en-CA"/>
              </w:rPr>
            </w:pPr>
            <w:r w:rsidRPr="004135F9">
              <w:rPr>
                <w:rFonts w:cs="Times New Roman"/>
                <w:noProof/>
                <w:szCs w:val="24"/>
                <w:lang w:eastAsia="en-CA"/>
              </w:rPr>
              <w:drawing>
                <wp:inline distT="0" distB="0" distL="0" distR="0" wp14:anchorId="313B36CE" wp14:editId="47B25B05">
                  <wp:extent cx="1828800" cy="1828800"/>
                  <wp:effectExtent l="0" t="0" r="0" b="0"/>
                  <wp:docPr id="9" name="Picture 9" descr="C:\Users\rheck\Desktop\RE student award pics\Bently Award Winner Amanda Gu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heck\Desktop\RE student award pics\Bently Award Winner Amanda Guy.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inline>
              </w:drawing>
            </w:r>
          </w:p>
          <w:p w:rsidR="0036107E" w:rsidRPr="004135F9" w:rsidRDefault="0036107E" w:rsidP="0036107E">
            <w:pPr>
              <w:jc w:val="center"/>
              <w:rPr>
                <w:rFonts w:ascii="Times New Roman" w:hAnsi="Times New Roman" w:cs="Times New Roman"/>
                <w:sz w:val="24"/>
                <w:szCs w:val="24"/>
                <w:lang w:val="en-CA"/>
              </w:rPr>
            </w:pPr>
            <w:r w:rsidRPr="004135F9">
              <w:rPr>
                <w:rStyle w:val="sprocket-features-desc-text"/>
                <w:rFonts w:ascii="Times New Roman" w:hAnsi="Times New Roman" w:cs="Times New Roman"/>
                <w:sz w:val="24"/>
                <w:szCs w:val="24"/>
                <w:lang w:val="en-CA"/>
              </w:rPr>
              <w:t>Barbara Cade-Menun</w:t>
            </w:r>
            <w:r w:rsidRPr="004135F9">
              <w:rPr>
                <w:rFonts w:ascii="Times New Roman" w:hAnsi="Times New Roman" w:cs="Times New Roman"/>
                <w:sz w:val="24"/>
                <w:szCs w:val="24"/>
              </w:rPr>
              <w:t xml:space="preserve">  &amp; Amanda Guy (Bentley Award Winner)</w:t>
            </w:r>
          </w:p>
        </w:tc>
        <w:tc>
          <w:tcPr>
            <w:tcW w:w="5508" w:type="dxa"/>
          </w:tcPr>
          <w:p w:rsidR="0036107E" w:rsidRPr="004135F9" w:rsidRDefault="0036107E" w:rsidP="0036107E">
            <w:pPr>
              <w:jc w:val="center"/>
              <w:rPr>
                <w:rFonts w:ascii="Times New Roman" w:hAnsi="Times New Roman" w:cs="Times New Roman"/>
                <w:noProof/>
                <w:sz w:val="24"/>
                <w:szCs w:val="24"/>
                <w:lang w:val="en-CA" w:eastAsia="en-CA"/>
              </w:rPr>
            </w:pPr>
            <w:r w:rsidRPr="004135F9">
              <w:rPr>
                <w:rFonts w:cs="Times New Roman"/>
                <w:noProof/>
                <w:szCs w:val="24"/>
                <w:lang w:eastAsia="en-CA"/>
              </w:rPr>
              <w:drawing>
                <wp:inline distT="0" distB="0" distL="0" distR="0" wp14:anchorId="205AB505" wp14:editId="52DF515D">
                  <wp:extent cx="3048000" cy="1828800"/>
                  <wp:effectExtent l="0" t="0" r="0" b="0"/>
                  <wp:docPr id="11" name="Picture 11" descr="http://csss.ca/wp-content/plugins/wp_roksprocket/cache/7cb1db38624d4f644f704a6a67636c03_300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csss.ca/wp-content/plugins/wp_roksprocket/cache/7cb1db38624d4f644f704a6a67636c03_300_0.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48000" cy="1828800"/>
                          </a:xfrm>
                          <a:prstGeom prst="rect">
                            <a:avLst/>
                          </a:prstGeom>
                          <a:noFill/>
                          <a:ln>
                            <a:noFill/>
                          </a:ln>
                        </pic:spPr>
                      </pic:pic>
                    </a:graphicData>
                  </a:graphic>
                </wp:inline>
              </w:drawing>
            </w:r>
          </w:p>
          <w:p w:rsidR="0036107E" w:rsidRPr="004135F9" w:rsidRDefault="0036107E" w:rsidP="0036107E">
            <w:pPr>
              <w:jc w:val="center"/>
              <w:rPr>
                <w:rFonts w:ascii="Times New Roman" w:hAnsi="Times New Roman" w:cs="Times New Roman"/>
                <w:sz w:val="24"/>
                <w:szCs w:val="24"/>
                <w:lang w:val="en-CA"/>
              </w:rPr>
            </w:pPr>
            <w:r w:rsidRPr="004135F9">
              <w:rPr>
                <w:rStyle w:val="sprocket-features-desc-text"/>
                <w:rFonts w:ascii="Times New Roman" w:hAnsi="Times New Roman" w:cs="Times New Roman"/>
                <w:sz w:val="24"/>
                <w:szCs w:val="24"/>
              </w:rPr>
              <w:t>(left to right) Adrianna Navarro-Borrell, Barbara Cade-Menun, Jacynthe Masse, Gladys Oka, Amanda Guy, David Burton</w:t>
            </w:r>
          </w:p>
        </w:tc>
      </w:tr>
    </w:tbl>
    <w:p w:rsidR="0036107E" w:rsidRPr="004135F9" w:rsidRDefault="0036107E" w:rsidP="00E42489">
      <w:pPr>
        <w:ind w:left="284"/>
        <w:jc w:val="both"/>
        <w:rPr>
          <w:rFonts w:cs="Times New Roman"/>
          <w:szCs w:val="24"/>
        </w:rPr>
      </w:pPr>
    </w:p>
    <w:p w:rsidR="003B4CC6" w:rsidRPr="004135F9" w:rsidRDefault="003C3B1B" w:rsidP="003B4CC6">
      <w:pPr>
        <w:spacing w:after="0"/>
        <w:jc w:val="both"/>
        <w:rPr>
          <w:rStyle w:val="sprocket-features-desc-text"/>
          <w:rFonts w:cs="Times New Roman"/>
          <w:szCs w:val="24"/>
        </w:rPr>
      </w:pPr>
      <w:r w:rsidRPr="004135F9">
        <w:rPr>
          <w:rStyle w:val="sprocket-features-desc-text"/>
          <w:rFonts w:cs="Times New Roman"/>
          <w:szCs w:val="24"/>
        </w:rPr>
        <w:t>Congratulations also to</w:t>
      </w:r>
      <w:r w:rsidR="003B4CC6" w:rsidRPr="004135F9">
        <w:rPr>
          <w:rStyle w:val="sprocket-features-desc-text"/>
          <w:rFonts w:cs="Times New Roman"/>
          <w:szCs w:val="24"/>
        </w:rPr>
        <w:t xml:space="preserve"> our 2014 winners of the President’s Award (coincidentally, all </w:t>
      </w:r>
      <w:r w:rsidR="002A1B04" w:rsidRPr="004135F9">
        <w:rPr>
          <w:rStyle w:val="sprocket-features-desc-text"/>
          <w:rFonts w:cs="Times New Roman"/>
          <w:szCs w:val="24"/>
        </w:rPr>
        <w:t>studying at the</w:t>
      </w:r>
      <w:r w:rsidR="003B4CC6" w:rsidRPr="004135F9">
        <w:rPr>
          <w:rStyle w:val="sprocket-features-desc-text"/>
          <w:rFonts w:cs="Times New Roman"/>
          <w:szCs w:val="24"/>
        </w:rPr>
        <w:t xml:space="preserve"> University of Saskatchewan):</w:t>
      </w:r>
    </w:p>
    <w:p w:rsidR="00E42489" w:rsidRPr="004135F9" w:rsidRDefault="00E42489" w:rsidP="00E42489">
      <w:pPr>
        <w:spacing w:after="0"/>
        <w:ind w:left="284"/>
        <w:jc w:val="both"/>
        <w:rPr>
          <w:rFonts w:cs="Times New Roman"/>
          <w:szCs w:val="24"/>
        </w:rPr>
      </w:pPr>
      <w:r w:rsidRPr="004135F9">
        <w:rPr>
          <w:rFonts w:cs="Times New Roman"/>
          <w:i/>
          <w:szCs w:val="24"/>
        </w:rPr>
        <w:t>Xiaoue Wang</w:t>
      </w:r>
      <w:r w:rsidRPr="004135F9">
        <w:rPr>
          <w:rFonts w:cs="Times New Roman"/>
          <w:szCs w:val="24"/>
        </w:rPr>
        <w:t xml:space="preserve"> (first place) </w:t>
      </w:r>
    </w:p>
    <w:p w:rsidR="00E42489" w:rsidRPr="004135F9" w:rsidRDefault="00E42489" w:rsidP="00E42489">
      <w:pPr>
        <w:spacing w:after="0"/>
        <w:ind w:left="284"/>
        <w:jc w:val="both"/>
        <w:rPr>
          <w:rFonts w:cs="Times New Roman"/>
          <w:szCs w:val="24"/>
        </w:rPr>
      </w:pPr>
      <w:r w:rsidRPr="004135F9">
        <w:rPr>
          <w:rFonts w:cs="Times New Roman"/>
          <w:i/>
          <w:szCs w:val="24"/>
        </w:rPr>
        <w:t>Chuckwudi Amadi</w:t>
      </w:r>
      <w:r w:rsidRPr="004135F9">
        <w:rPr>
          <w:rFonts w:cs="Times New Roman"/>
          <w:szCs w:val="24"/>
        </w:rPr>
        <w:t xml:space="preserve"> (second place)</w:t>
      </w:r>
    </w:p>
    <w:p w:rsidR="00E42489" w:rsidRPr="004135F9" w:rsidRDefault="00E42489" w:rsidP="00E42489">
      <w:pPr>
        <w:ind w:left="284"/>
        <w:jc w:val="both"/>
        <w:rPr>
          <w:rFonts w:cs="Times New Roman"/>
          <w:szCs w:val="24"/>
        </w:rPr>
      </w:pPr>
      <w:r w:rsidRPr="004135F9">
        <w:rPr>
          <w:rFonts w:cs="Times New Roman"/>
          <w:i/>
          <w:szCs w:val="24"/>
        </w:rPr>
        <w:t>Mark Sigouin</w:t>
      </w:r>
      <w:r w:rsidRPr="004135F9">
        <w:rPr>
          <w:rFonts w:cs="Times New Roman"/>
          <w:szCs w:val="24"/>
        </w:rPr>
        <w:t xml:space="preserve"> (third place)</w:t>
      </w:r>
    </w:p>
    <w:tbl>
      <w:tblPr>
        <w:tblStyle w:val="TableGrid"/>
        <w:tblW w:w="0" w:type="auto"/>
        <w:tblInd w:w="284" w:type="dxa"/>
        <w:tblLook w:val="04A0" w:firstRow="1" w:lastRow="0" w:firstColumn="1" w:lastColumn="0" w:noHBand="0" w:noVBand="1"/>
      </w:tblPr>
      <w:tblGrid>
        <w:gridCol w:w="3784"/>
        <w:gridCol w:w="5508"/>
      </w:tblGrid>
      <w:tr w:rsidR="0036107E" w:rsidRPr="004135F9" w:rsidTr="00233436">
        <w:tc>
          <w:tcPr>
            <w:tcW w:w="3784" w:type="dxa"/>
          </w:tcPr>
          <w:p w:rsidR="0036107E" w:rsidRPr="004135F9" w:rsidRDefault="0036107E" w:rsidP="00233436">
            <w:pPr>
              <w:jc w:val="center"/>
              <w:rPr>
                <w:rFonts w:ascii="Times New Roman" w:hAnsi="Times New Roman" w:cs="Times New Roman"/>
                <w:sz w:val="24"/>
                <w:szCs w:val="24"/>
                <w:lang w:val="en-CA"/>
              </w:rPr>
            </w:pPr>
            <w:r w:rsidRPr="004135F9">
              <w:rPr>
                <w:rFonts w:cs="Times New Roman"/>
                <w:noProof/>
                <w:szCs w:val="24"/>
                <w:lang w:eastAsia="en-CA"/>
              </w:rPr>
              <w:drawing>
                <wp:inline distT="0" distB="0" distL="0" distR="0" wp14:anchorId="5C4140BD" wp14:editId="4E5D7856">
                  <wp:extent cx="1828800" cy="1828800"/>
                  <wp:effectExtent l="0" t="0" r="0" b="0"/>
                  <wp:docPr id="15" name="Picture 15" descr="C:\Users\rheck\Desktop\RE student award pics\President's Award winner Xiaoyue Wa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heck\Desktop\RE student award pics\President's Award winner Xiaoyue Wang.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inline>
              </w:drawing>
            </w:r>
          </w:p>
          <w:p w:rsidR="0036107E" w:rsidRPr="004135F9" w:rsidRDefault="0036107E" w:rsidP="0036107E">
            <w:pPr>
              <w:jc w:val="center"/>
              <w:rPr>
                <w:rFonts w:ascii="Times New Roman" w:hAnsi="Times New Roman" w:cs="Times New Roman"/>
                <w:sz w:val="24"/>
                <w:szCs w:val="24"/>
                <w:lang w:val="en-CA"/>
              </w:rPr>
            </w:pPr>
            <w:r w:rsidRPr="004135F9">
              <w:rPr>
                <w:rStyle w:val="sprocket-features-desc-text"/>
                <w:rFonts w:ascii="Times New Roman" w:hAnsi="Times New Roman" w:cs="Times New Roman"/>
                <w:sz w:val="24"/>
                <w:szCs w:val="24"/>
              </w:rPr>
              <w:t>Xiaoyue Wang (President’s Award Winner)</w:t>
            </w:r>
            <w:r w:rsidRPr="004135F9">
              <w:rPr>
                <w:rStyle w:val="sprocket-features-desc-text"/>
                <w:rFonts w:ascii="Times New Roman" w:hAnsi="Times New Roman" w:cs="Times New Roman"/>
                <w:sz w:val="24"/>
                <w:szCs w:val="24"/>
                <w:lang w:val="en-CA"/>
              </w:rPr>
              <w:t xml:space="preserve"> Barbara Cade-Menun</w:t>
            </w:r>
          </w:p>
        </w:tc>
        <w:tc>
          <w:tcPr>
            <w:tcW w:w="5508" w:type="dxa"/>
          </w:tcPr>
          <w:p w:rsidR="0036107E" w:rsidRPr="004135F9" w:rsidRDefault="0036107E" w:rsidP="00233436">
            <w:pPr>
              <w:jc w:val="center"/>
              <w:rPr>
                <w:rFonts w:ascii="Times New Roman" w:hAnsi="Times New Roman" w:cs="Times New Roman"/>
                <w:noProof/>
                <w:sz w:val="24"/>
                <w:szCs w:val="24"/>
                <w:lang w:val="en-CA" w:eastAsia="en-CA"/>
              </w:rPr>
            </w:pPr>
            <w:r w:rsidRPr="004135F9">
              <w:rPr>
                <w:rFonts w:cs="Times New Roman"/>
                <w:noProof/>
                <w:szCs w:val="24"/>
                <w:lang w:eastAsia="en-CA"/>
              </w:rPr>
              <w:drawing>
                <wp:inline distT="0" distB="0" distL="0" distR="0" wp14:anchorId="72DE67BC" wp14:editId="593E9819">
                  <wp:extent cx="3048000" cy="1828800"/>
                  <wp:effectExtent l="0" t="0" r="0" b="0"/>
                  <wp:docPr id="12" name="Picture 12" descr="http://csss.ca/wp-content/plugins/wp_roksprocket/cache/8d8e176f24be991989df7036088c0c28_300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csss.ca/wp-content/plugins/wp_roksprocket/cache/8d8e176f24be991989df7036088c0c28_300_0.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48000" cy="1828800"/>
                          </a:xfrm>
                          <a:prstGeom prst="rect">
                            <a:avLst/>
                          </a:prstGeom>
                          <a:noFill/>
                          <a:ln>
                            <a:noFill/>
                          </a:ln>
                        </pic:spPr>
                      </pic:pic>
                    </a:graphicData>
                  </a:graphic>
                </wp:inline>
              </w:drawing>
            </w:r>
          </w:p>
          <w:p w:rsidR="0036107E" w:rsidRPr="004135F9" w:rsidRDefault="0036107E" w:rsidP="00233436">
            <w:pPr>
              <w:jc w:val="center"/>
              <w:rPr>
                <w:rFonts w:ascii="Times New Roman" w:hAnsi="Times New Roman" w:cs="Times New Roman"/>
                <w:sz w:val="24"/>
                <w:szCs w:val="24"/>
                <w:lang w:val="en-CA"/>
              </w:rPr>
            </w:pPr>
            <w:r w:rsidRPr="004135F9">
              <w:rPr>
                <w:rStyle w:val="sprocket-features-desc-text"/>
                <w:rFonts w:ascii="Times New Roman" w:hAnsi="Times New Roman" w:cs="Times New Roman"/>
                <w:sz w:val="24"/>
                <w:szCs w:val="24"/>
              </w:rPr>
              <w:t>(left to right) Barbara Cade-Menun, Chuckwudi Amadi, Xiaoyue Wang, David Burton</w:t>
            </w:r>
          </w:p>
        </w:tc>
      </w:tr>
    </w:tbl>
    <w:p w:rsidR="0036107E" w:rsidRPr="004135F9" w:rsidRDefault="0036107E" w:rsidP="00E42489">
      <w:pPr>
        <w:ind w:left="284"/>
        <w:jc w:val="both"/>
        <w:rPr>
          <w:rFonts w:cs="Times New Roman"/>
          <w:szCs w:val="24"/>
        </w:rPr>
      </w:pPr>
    </w:p>
    <w:p w:rsidR="007C7950" w:rsidRPr="004135F9" w:rsidRDefault="007C7950" w:rsidP="007B1BE9">
      <w:pPr>
        <w:spacing w:after="0"/>
        <w:jc w:val="both"/>
        <w:rPr>
          <w:rFonts w:cs="Times New Roman"/>
          <w:b/>
          <w:szCs w:val="24"/>
        </w:rPr>
      </w:pPr>
      <w:r w:rsidRPr="004135F9">
        <w:rPr>
          <w:rFonts w:cs="Times New Roman"/>
          <w:b/>
          <w:szCs w:val="24"/>
        </w:rPr>
        <w:t>Student Travel Awards</w:t>
      </w:r>
    </w:p>
    <w:p w:rsidR="005D4026" w:rsidRPr="004135F9" w:rsidRDefault="00CA0AFE" w:rsidP="00EF002F">
      <w:pPr>
        <w:spacing w:after="0"/>
        <w:jc w:val="both"/>
        <w:rPr>
          <w:rFonts w:cs="Times New Roman"/>
          <w:szCs w:val="24"/>
        </w:rPr>
      </w:pPr>
      <w:r w:rsidRPr="004135F9">
        <w:rPr>
          <w:rFonts w:cs="Times New Roman"/>
          <w:szCs w:val="24"/>
        </w:rPr>
        <w:t xml:space="preserve">Twenty-four applicants were received for </w:t>
      </w:r>
      <w:r w:rsidR="00EF002F" w:rsidRPr="004135F9">
        <w:rPr>
          <w:rFonts w:cs="Times New Roman"/>
          <w:szCs w:val="24"/>
        </w:rPr>
        <w:t xml:space="preserve">2014 </w:t>
      </w:r>
      <w:r w:rsidRPr="004135F9">
        <w:rPr>
          <w:rFonts w:cs="Times New Roman"/>
          <w:szCs w:val="24"/>
        </w:rPr>
        <w:t>CSSS Student Travel Award; of these 12 students were awarded $600 each. Congratulations to</w:t>
      </w:r>
      <w:r w:rsidR="005D4026" w:rsidRPr="004135F9">
        <w:rPr>
          <w:rFonts w:cs="Times New Roman"/>
          <w:szCs w:val="24"/>
        </w:rPr>
        <w:t>:</w:t>
      </w:r>
    </w:p>
    <w:p w:rsidR="00E42489" w:rsidRPr="004135F9" w:rsidRDefault="00E42489" w:rsidP="00E42489">
      <w:pPr>
        <w:spacing w:after="0"/>
        <w:ind w:left="284"/>
        <w:jc w:val="both"/>
        <w:rPr>
          <w:rFonts w:cs="Times New Roman"/>
          <w:szCs w:val="24"/>
        </w:rPr>
      </w:pPr>
      <w:r w:rsidRPr="004135F9">
        <w:rPr>
          <w:rFonts w:cs="Times New Roman"/>
          <w:i/>
          <w:szCs w:val="24"/>
        </w:rPr>
        <w:t>Katelyn Congreves</w:t>
      </w:r>
      <w:r w:rsidRPr="004135F9">
        <w:rPr>
          <w:rFonts w:cs="Times New Roman"/>
          <w:szCs w:val="24"/>
        </w:rPr>
        <w:t xml:space="preserve"> (University of Guelph)</w:t>
      </w:r>
    </w:p>
    <w:p w:rsidR="00E42489" w:rsidRPr="004135F9" w:rsidRDefault="00E42489" w:rsidP="00E42489">
      <w:pPr>
        <w:spacing w:after="0"/>
        <w:ind w:left="284"/>
        <w:jc w:val="both"/>
        <w:rPr>
          <w:rFonts w:cs="Times New Roman"/>
          <w:szCs w:val="24"/>
        </w:rPr>
      </w:pPr>
      <w:r w:rsidRPr="004135F9">
        <w:rPr>
          <w:rFonts w:cs="Times New Roman"/>
          <w:i/>
          <w:szCs w:val="24"/>
        </w:rPr>
        <w:t>Gurbir Singh Dhillon</w:t>
      </w:r>
      <w:r w:rsidRPr="004135F9">
        <w:rPr>
          <w:rFonts w:cs="Times New Roman"/>
          <w:szCs w:val="24"/>
        </w:rPr>
        <w:t xml:space="preserve"> (University of Saskatchewan)</w:t>
      </w:r>
    </w:p>
    <w:p w:rsidR="00E42489" w:rsidRPr="004135F9" w:rsidRDefault="00E42489" w:rsidP="00E42489">
      <w:pPr>
        <w:spacing w:after="0"/>
        <w:ind w:left="284"/>
        <w:jc w:val="both"/>
        <w:rPr>
          <w:rFonts w:cs="Times New Roman"/>
          <w:szCs w:val="24"/>
        </w:rPr>
      </w:pPr>
      <w:r w:rsidRPr="004135F9">
        <w:rPr>
          <w:rFonts w:cs="Times New Roman"/>
          <w:i/>
          <w:szCs w:val="24"/>
        </w:rPr>
        <w:t>Adam Gorgolewski</w:t>
      </w:r>
      <w:r w:rsidRPr="004135F9">
        <w:rPr>
          <w:rFonts w:cs="Times New Roman"/>
          <w:szCs w:val="24"/>
        </w:rPr>
        <w:t xml:space="preserve"> (University of Toronto)</w:t>
      </w:r>
    </w:p>
    <w:p w:rsidR="00E42489" w:rsidRPr="004135F9" w:rsidRDefault="00E42489" w:rsidP="00E42489">
      <w:pPr>
        <w:spacing w:after="0"/>
        <w:ind w:left="284"/>
        <w:jc w:val="both"/>
        <w:rPr>
          <w:rFonts w:cs="Times New Roman"/>
          <w:szCs w:val="24"/>
        </w:rPr>
      </w:pPr>
      <w:r w:rsidRPr="004135F9">
        <w:rPr>
          <w:rFonts w:cs="Times New Roman"/>
          <w:i/>
          <w:szCs w:val="24"/>
        </w:rPr>
        <w:t>Darrell Hoffman</w:t>
      </w:r>
      <w:r w:rsidRPr="004135F9">
        <w:rPr>
          <w:rFonts w:cs="Times New Roman"/>
          <w:szCs w:val="24"/>
        </w:rPr>
        <w:t xml:space="preserve"> (University of British Columbia)</w:t>
      </w:r>
    </w:p>
    <w:p w:rsidR="00E42489" w:rsidRPr="004135F9" w:rsidRDefault="00E42489" w:rsidP="00E42489">
      <w:pPr>
        <w:spacing w:after="0"/>
        <w:ind w:left="284"/>
        <w:jc w:val="both"/>
        <w:rPr>
          <w:rFonts w:cs="Times New Roman"/>
          <w:szCs w:val="24"/>
        </w:rPr>
      </w:pPr>
      <w:r w:rsidRPr="004135F9">
        <w:rPr>
          <w:rFonts w:cs="Times New Roman"/>
          <w:i/>
          <w:szCs w:val="24"/>
        </w:rPr>
        <w:t>Ghulam Murtaza Jamro</w:t>
      </w:r>
      <w:r w:rsidRPr="004135F9">
        <w:rPr>
          <w:rFonts w:cs="Times New Roman"/>
          <w:szCs w:val="24"/>
        </w:rPr>
        <w:t xml:space="preserve"> (University of Alberta)</w:t>
      </w:r>
    </w:p>
    <w:p w:rsidR="00E42489" w:rsidRPr="004135F9" w:rsidRDefault="00E42489" w:rsidP="00E42489">
      <w:pPr>
        <w:spacing w:after="0"/>
        <w:ind w:left="284"/>
        <w:jc w:val="both"/>
        <w:rPr>
          <w:rFonts w:cs="Times New Roman"/>
          <w:szCs w:val="24"/>
        </w:rPr>
      </w:pPr>
      <w:r w:rsidRPr="004135F9">
        <w:rPr>
          <w:rFonts w:cs="Times New Roman"/>
          <w:i/>
          <w:szCs w:val="24"/>
        </w:rPr>
        <w:t>Zhichao Jiao</w:t>
      </w:r>
      <w:r w:rsidRPr="004135F9">
        <w:rPr>
          <w:rFonts w:cs="Times New Roman"/>
          <w:szCs w:val="24"/>
        </w:rPr>
        <w:t xml:space="preserve"> (University of Alberta)</w:t>
      </w:r>
    </w:p>
    <w:p w:rsidR="00E42489" w:rsidRPr="004135F9" w:rsidRDefault="00E42489" w:rsidP="00E42489">
      <w:pPr>
        <w:spacing w:after="0"/>
        <w:ind w:left="284"/>
        <w:jc w:val="both"/>
        <w:rPr>
          <w:rFonts w:cs="Times New Roman"/>
          <w:szCs w:val="24"/>
        </w:rPr>
      </w:pPr>
      <w:r w:rsidRPr="004135F9">
        <w:rPr>
          <w:rFonts w:cs="Times New Roman"/>
          <w:i/>
          <w:szCs w:val="24"/>
        </w:rPr>
        <w:t>Kirsten Kilde</w:t>
      </w:r>
      <w:r w:rsidRPr="004135F9">
        <w:rPr>
          <w:rFonts w:cs="Times New Roman"/>
          <w:szCs w:val="24"/>
        </w:rPr>
        <w:t xml:space="preserve"> (University of Northern British Columbia)</w:t>
      </w:r>
    </w:p>
    <w:p w:rsidR="00E42489" w:rsidRPr="004135F9" w:rsidRDefault="00E42489" w:rsidP="00E42489">
      <w:pPr>
        <w:spacing w:after="0"/>
        <w:ind w:left="284"/>
        <w:jc w:val="both"/>
        <w:rPr>
          <w:rFonts w:cs="Times New Roman"/>
          <w:szCs w:val="24"/>
        </w:rPr>
      </w:pPr>
      <w:r w:rsidRPr="004135F9">
        <w:rPr>
          <w:rFonts w:cs="Times New Roman"/>
          <w:i/>
          <w:szCs w:val="24"/>
        </w:rPr>
        <w:t>Min Li</w:t>
      </w:r>
      <w:r w:rsidRPr="004135F9">
        <w:rPr>
          <w:rFonts w:cs="Times New Roman"/>
          <w:szCs w:val="24"/>
        </w:rPr>
        <w:t xml:space="preserve"> (University of Saskatchewan)</w:t>
      </w:r>
    </w:p>
    <w:p w:rsidR="00E42489" w:rsidRPr="004135F9" w:rsidRDefault="00E42489" w:rsidP="00E42489">
      <w:pPr>
        <w:spacing w:after="0"/>
        <w:ind w:left="284"/>
        <w:jc w:val="both"/>
        <w:rPr>
          <w:rFonts w:cs="Times New Roman"/>
          <w:szCs w:val="24"/>
        </w:rPr>
      </w:pPr>
      <w:r w:rsidRPr="004135F9">
        <w:rPr>
          <w:rFonts w:cs="Times New Roman"/>
          <w:i/>
          <w:szCs w:val="24"/>
        </w:rPr>
        <w:t>Kristopher Novak</w:t>
      </w:r>
      <w:r w:rsidRPr="004135F9">
        <w:rPr>
          <w:rFonts w:cs="Times New Roman"/>
          <w:szCs w:val="24"/>
        </w:rPr>
        <w:t xml:space="preserve"> (University of Saskatchewan)</w:t>
      </w:r>
    </w:p>
    <w:p w:rsidR="00E42489" w:rsidRPr="004135F9" w:rsidRDefault="00E42489" w:rsidP="00E42489">
      <w:pPr>
        <w:spacing w:after="0"/>
        <w:ind w:left="284"/>
        <w:jc w:val="both"/>
        <w:rPr>
          <w:rFonts w:cs="Times New Roman"/>
          <w:szCs w:val="24"/>
        </w:rPr>
      </w:pPr>
      <w:r w:rsidRPr="004135F9">
        <w:rPr>
          <w:rFonts w:cs="Times New Roman"/>
          <w:i/>
          <w:szCs w:val="24"/>
        </w:rPr>
        <w:t>Genevieve Noyce</w:t>
      </w:r>
      <w:r w:rsidRPr="004135F9">
        <w:rPr>
          <w:rFonts w:cs="Times New Roman"/>
          <w:szCs w:val="24"/>
        </w:rPr>
        <w:t xml:space="preserve"> (University of Toronto)</w:t>
      </w:r>
    </w:p>
    <w:p w:rsidR="00E42489" w:rsidRPr="004135F9" w:rsidRDefault="00E42489" w:rsidP="00E42489">
      <w:pPr>
        <w:spacing w:after="0"/>
        <w:ind w:left="284"/>
        <w:jc w:val="both"/>
        <w:rPr>
          <w:rFonts w:cs="Times New Roman"/>
          <w:szCs w:val="24"/>
        </w:rPr>
      </w:pPr>
      <w:r w:rsidRPr="004135F9">
        <w:rPr>
          <w:rFonts w:cs="Times New Roman"/>
          <w:i/>
          <w:szCs w:val="24"/>
        </w:rPr>
        <w:t>E. RoTimi Ojo</w:t>
      </w:r>
      <w:r w:rsidRPr="004135F9">
        <w:rPr>
          <w:rFonts w:cs="Times New Roman"/>
          <w:szCs w:val="24"/>
        </w:rPr>
        <w:t xml:space="preserve"> (University of Manitoba)</w:t>
      </w:r>
    </w:p>
    <w:p w:rsidR="00E42489" w:rsidRPr="004135F9" w:rsidRDefault="00E42489" w:rsidP="00E42489">
      <w:pPr>
        <w:ind w:left="284"/>
        <w:jc w:val="both"/>
        <w:rPr>
          <w:rFonts w:cs="Times New Roman"/>
          <w:szCs w:val="24"/>
        </w:rPr>
      </w:pPr>
      <w:r w:rsidRPr="004135F9">
        <w:rPr>
          <w:rFonts w:cs="Times New Roman"/>
          <w:i/>
          <w:szCs w:val="24"/>
        </w:rPr>
        <w:t>Kokulan Vivekananthan</w:t>
      </w:r>
      <w:r w:rsidRPr="004135F9">
        <w:rPr>
          <w:rFonts w:cs="Times New Roman"/>
          <w:szCs w:val="24"/>
        </w:rPr>
        <w:t xml:space="preserve"> (University of Manitoba)</w:t>
      </w:r>
    </w:p>
    <w:p w:rsidR="00E42489" w:rsidRPr="004135F9" w:rsidRDefault="00E42489" w:rsidP="00E42489">
      <w:pPr>
        <w:jc w:val="center"/>
        <w:rPr>
          <w:rFonts w:cs="Times New Roman"/>
          <w:szCs w:val="24"/>
        </w:rPr>
      </w:pPr>
      <w:r w:rsidRPr="004135F9">
        <w:rPr>
          <w:rFonts w:cs="Times New Roman"/>
          <w:noProof/>
          <w:szCs w:val="24"/>
          <w:lang w:eastAsia="en-CA"/>
        </w:rPr>
        <w:drawing>
          <wp:inline distT="0" distB="0" distL="0" distR="0" wp14:anchorId="515DDA36" wp14:editId="18892F5F">
            <wp:extent cx="4572000" cy="2743200"/>
            <wp:effectExtent l="0" t="0" r="0" b="0"/>
            <wp:docPr id="10" name="Picture 10" descr="http://csss.ca/wp-content/plugins/wp_roksprocket/cache/91c0c12b40012c02bb7d832a2acd1275_300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csss.ca/wp-content/plugins/wp_roksprocket/cache/91c0c12b40012c02bb7d832a2acd1275_300_0.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72000" cy="2743200"/>
                    </a:xfrm>
                    <a:prstGeom prst="rect">
                      <a:avLst/>
                    </a:prstGeom>
                    <a:noFill/>
                    <a:ln>
                      <a:noFill/>
                    </a:ln>
                  </pic:spPr>
                </pic:pic>
              </a:graphicData>
            </a:graphic>
          </wp:inline>
        </w:drawing>
      </w:r>
    </w:p>
    <w:p w:rsidR="007C7950" w:rsidRPr="004135F9" w:rsidRDefault="007C7950" w:rsidP="007B1BE9">
      <w:pPr>
        <w:spacing w:after="0"/>
        <w:jc w:val="both"/>
        <w:rPr>
          <w:rFonts w:cs="Times New Roman"/>
          <w:b/>
          <w:szCs w:val="24"/>
        </w:rPr>
      </w:pPr>
      <w:r w:rsidRPr="004135F9">
        <w:rPr>
          <w:rFonts w:cs="Times New Roman"/>
          <w:b/>
          <w:szCs w:val="24"/>
        </w:rPr>
        <w:t>Student Book Awards</w:t>
      </w:r>
    </w:p>
    <w:p w:rsidR="00EF002F" w:rsidRPr="004135F9" w:rsidRDefault="00EF002F" w:rsidP="00EF002F">
      <w:pPr>
        <w:spacing w:after="0"/>
        <w:jc w:val="both"/>
        <w:rPr>
          <w:rFonts w:cs="Times New Roman"/>
          <w:szCs w:val="24"/>
        </w:rPr>
      </w:pPr>
      <w:r w:rsidRPr="004135F9">
        <w:rPr>
          <w:rFonts w:cs="Times New Roman"/>
          <w:szCs w:val="24"/>
        </w:rPr>
        <w:t xml:space="preserve">The recipients of the 2014 CSSS Student Book Award, recognizing excellence in Soil Science at the undergraduate level, were (each received a copy of </w:t>
      </w:r>
      <w:r w:rsidRPr="004135F9">
        <w:rPr>
          <w:rFonts w:cs="Times New Roman"/>
          <w:i/>
          <w:szCs w:val="24"/>
        </w:rPr>
        <w:t>Soil Sampling and Methods of Analysis 2nd Ed</w:t>
      </w:r>
      <w:r w:rsidRPr="004135F9">
        <w:rPr>
          <w:rFonts w:cs="Times New Roman"/>
          <w:szCs w:val="24"/>
        </w:rPr>
        <w:t>, published jointly by CSSS and CRC Press in 2007):</w:t>
      </w:r>
    </w:p>
    <w:p w:rsidR="00C038B2" w:rsidRPr="004135F9" w:rsidRDefault="00C038B2" w:rsidP="00CF618E">
      <w:pPr>
        <w:spacing w:after="0"/>
        <w:ind w:left="284"/>
        <w:jc w:val="both"/>
        <w:rPr>
          <w:rFonts w:cs="Times New Roman"/>
          <w:szCs w:val="24"/>
        </w:rPr>
      </w:pPr>
      <w:r w:rsidRPr="004135F9">
        <w:rPr>
          <w:rFonts w:cs="Times New Roman"/>
          <w:i/>
          <w:szCs w:val="24"/>
        </w:rPr>
        <w:t>Ophélie Boulanger</w:t>
      </w:r>
      <w:r w:rsidRPr="004135F9">
        <w:rPr>
          <w:rFonts w:cs="Times New Roman"/>
          <w:szCs w:val="24"/>
        </w:rPr>
        <w:t xml:space="preserve"> (McGill University)</w:t>
      </w:r>
    </w:p>
    <w:p w:rsidR="00C038B2" w:rsidRPr="004135F9" w:rsidRDefault="00C038B2" w:rsidP="00CF618E">
      <w:pPr>
        <w:spacing w:after="0"/>
        <w:ind w:left="284"/>
        <w:jc w:val="both"/>
        <w:rPr>
          <w:rFonts w:cs="Times New Roman"/>
          <w:szCs w:val="24"/>
        </w:rPr>
      </w:pPr>
      <w:r w:rsidRPr="004135F9">
        <w:rPr>
          <w:rFonts w:cs="Times New Roman"/>
          <w:i/>
          <w:szCs w:val="24"/>
        </w:rPr>
        <w:t>Jolene Godard</w:t>
      </w:r>
      <w:r w:rsidRPr="004135F9">
        <w:rPr>
          <w:rFonts w:cs="Times New Roman"/>
          <w:szCs w:val="24"/>
        </w:rPr>
        <w:t xml:space="preserve"> (University of Manitoba)</w:t>
      </w:r>
    </w:p>
    <w:p w:rsidR="00C038B2" w:rsidRPr="004135F9" w:rsidRDefault="00C038B2" w:rsidP="00CF618E">
      <w:pPr>
        <w:spacing w:after="0"/>
        <w:ind w:left="284"/>
        <w:jc w:val="both"/>
        <w:rPr>
          <w:rFonts w:cs="Times New Roman"/>
          <w:szCs w:val="24"/>
        </w:rPr>
      </w:pPr>
      <w:r w:rsidRPr="004135F9">
        <w:rPr>
          <w:rFonts w:cs="Times New Roman"/>
          <w:i/>
          <w:szCs w:val="24"/>
        </w:rPr>
        <w:t>Dana-Rose Keeler</w:t>
      </w:r>
      <w:r w:rsidRPr="004135F9">
        <w:rPr>
          <w:rFonts w:cs="Times New Roman"/>
          <w:szCs w:val="24"/>
        </w:rPr>
        <w:t xml:space="preserve"> (University of Saskatchewan)</w:t>
      </w:r>
    </w:p>
    <w:p w:rsidR="00C038B2" w:rsidRPr="004135F9" w:rsidRDefault="00C038B2" w:rsidP="00CF618E">
      <w:pPr>
        <w:spacing w:after="0"/>
        <w:ind w:left="284"/>
        <w:jc w:val="both"/>
        <w:rPr>
          <w:rFonts w:cs="Times New Roman"/>
          <w:szCs w:val="24"/>
        </w:rPr>
      </w:pPr>
      <w:r w:rsidRPr="004135F9">
        <w:rPr>
          <w:rFonts w:cs="Times New Roman"/>
          <w:i/>
          <w:szCs w:val="24"/>
        </w:rPr>
        <w:t>Jason Lussier</w:t>
      </w:r>
      <w:r w:rsidRPr="004135F9">
        <w:rPr>
          <w:rFonts w:cs="Times New Roman"/>
          <w:szCs w:val="24"/>
        </w:rPr>
        <w:t xml:space="preserve"> (University of British Columbia)</w:t>
      </w:r>
    </w:p>
    <w:p w:rsidR="00C038B2" w:rsidRPr="004135F9" w:rsidRDefault="00C038B2" w:rsidP="00CF618E">
      <w:pPr>
        <w:spacing w:after="0"/>
        <w:ind w:left="284"/>
        <w:jc w:val="both"/>
        <w:rPr>
          <w:rFonts w:cs="Times New Roman"/>
          <w:szCs w:val="24"/>
        </w:rPr>
      </w:pPr>
      <w:r w:rsidRPr="004135F9">
        <w:rPr>
          <w:rFonts w:cs="Times New Roman"/>
          <w:i/>
          <w:szCs w:val="24"/>
        </w:rPr>
        <w:t>Vincent Pelletier</w:t>
      </w:r>
      <w:r w:rsidRPr="004135F9">
        <w:rPr>
          <w:rFonts w:cs="Times New Roman"/>
          <w:szCs w:val="24"/>
        </w:rPr>
        <w:t xml:space="preserve"> (Université Laval)</w:t>
      </w:r>
    </w:p>
    <w:p w:rsidR="00C038B2" w:rsidRPr="004135F9" w:rsidRDefault="00C038B2" w:rsidP="00CF618E">
      <w:pPr>
        <w:spacing w:after="0"/>
        <w:ind w:left="284"/>
        <w:jc w:val="both"/>
        <w:rPr>
          <w:rFonts w:cs="Times New Roman"/>
          <w:szCs w:val="24"/>
        </w:rPr>
      </w:pPr>
      <w:r w:rsidRPr="004135F9">
        <w:rPr>
          <w:rFonts w:cs="Times New Roman"/>
          <w:i/>
          <w:szCs w:val="24"/>
        </w:rPr>
        <w:t>Joanne Ranson</w:t>
      </w:r>
      <w:r w:rsidRPr="004135F9">
        <w:rPr>
          <w:rFonts w:cs="Times New Roman"/>
          <w:szCs w:val="24"/>
        </w:rPr>
        <w:t xml:space="preserve"> (University of Northern British Columbia)</w:t>
      </w:r>
    </w:p>
    <w:p w:rsidR="00C038B2" w:rsidRPr="004135F9" w:rsidRDefault="00C038B2" w:rsidP="00CF618E">
      <w:pPr>
        <w:spacing w:after="0"/>
        <w:ind w:left="284"/>
        <w:jc w:val="both"/>
        <w:rPr>
          <w:rFonts w:cs="Times New Roman"/>
          <w:szCs w:val="24"/>
        </w:rPr>
      </w:pPr>
      <w:r w:rsidRPr="004135F9">
        <w:rPr>
          <w:rFonts w:cs="Times New Roman"/>
          <w:i/>
          <w:szCs w:val="24"/>
        </w:rPr>
        <w:t>Luzianne Reid</w:t>
      </w:r>
      <w:r w:rsidRPr="004135F9">
        <w:rPr>
          <w:rFonts w:cs="Times New Roman"/>
          <w:szCs w:val="24"/>
        </w:rPr>
        <w:t xml:space="preserve"> (University of Toronto)</w:t>
      </w:r>
    </w:p>
    <w:p w:rsidR="00C038B2" w:rsidRPr="004135F9" w:rsidRDefault="00C038B2" w:rsidP="00CF618E">
      <w:pPr>
        <w:spacing w:after="0"/>
        <w:ind w:left="284"/>
        <w:jc w:val="both"/>
        <w:rPr>
          <w:rFonts w:cs="Times New Roman"/>
          <w:szCs w:val="24"/>
        </w:rPr>
      </w:pPr>
      <w:r w:rsidRPr="004135F9">
        <w:rPr>
          <w:rFonts w:cs="Times New Roman"/>
          <w:i/>
          <w:szCs w:val="24"/>
        </w:rPr>
        <w:t>Felicia Syer</w:t>
      </w:r>
      <w:r w:rsidRPr="004135F9">
        <w:rPr>
          <w:rFonts w:cs="Times New Roman"/>
          <w:szCs w:val="24"/>
        </w:rPr>
        <w:t xml:space="preserve"> (University of Guelph)</w:t>
      </w:r>
    </w:p>
    <w:p w:rsidR="005D4026" w:rsidRPr="004135F9" w:rsidRDefault="00C038B2" w:rsidP="00CF618E">
      <w:pPr>
        <w:spacing w:after="0"/>
        <w:ind w:left="284"/>
        <w:jc w:val="both"/>
        <w:rPr>
          <w:rFonts w:cs="Times New Roman"/>
          <w:szCs w:val="24"/>
        </w:rPr>
      </w:pPr>
      <w:r w:rsidRPr="004135F9">
        <w:rPr>
          <w:rFonts w:cs="Times New Roman"/>
          <w:i/>
          <w:szCs w:val="24"/>
        </w:rPr>
        <w:t>Carolyn Wilson</w:t>
      </w:r>
      <w:r w:rsidRPr="004135F9">
        <w:rPr>
          <w:rFonts w:cs="Times New Roman"/>
          <w:szCs w:val="24"/>
        </w:rPr>
        <w:t xml:space="preserve"> (Dalhousie University)</w:t>
      </w:r>
    </w:p>
    <w:p w:rsidR="00C038B2" w:rsidRPr="004135F9" w:rsidRDefault="00C038B2" w:rsidP="00CF618E">
      <w:pPr>
        <w:ind w:left="284"/>
        <w:jc w:val="both"/>
        <w:rPr>
          <w:rFonts w:cs="Times New Roman"/>
          <w:szCs w:val="24"/>
        </w:rPr>
      </w:pPr>
      <w:r w:rsidRPr="004135F9">
        <w:rPr>
          <w:rFonts w:cs="Times New Roman"/>
          <w:i/>
          <w:szCs w:val="24"/>
        </w:rPr>
        <w:t>Zoey Zaposocki</w:t>
      </w:r>
      <w:r w:rsidRPr="004135F9">
        <w:rPr>
          <w:rFonts w:cs="Times New Roman"/>
          <w:szCs w:val="24"/>
        </w:rPr>
        <w:t xml:space="preserve"> (University of Alberta)</w:t>
      </w:r>
    </w:p>
    <w:p w:rsidR="007C7950" w:rsidRPr="004135F9" w:rsidRDefault="007C7950" w:rsidP="007B1BE9">
      <w:pPr>
        <w:spacing w:after="0"/>
        <w:jc w:val="both"/>
        <w:rPr>
          <w:rFonts w:cs="Times New Roman"/>
          <w:b/>
          <w:szCs w:val="24"/>
        </w:rPr>
      </w:pPr>
      <w:r w:rsidRPr="004135F9">
        <w:rPr>
          <w:rFonts w:cs="Times New Roman"/>
          <w:b/>
          <w:szCs w:val="24"/>
        </w:rPr>
        <w:t>CSSS Awards</w:t>
      </w:r>
    </w:p>
    <w:p w:rsidR="00CA0AFE" w:rsidRPr="004135F9" w:rsidRDefault="00CA0AFE" w:rsidP="00B05554">
      <w:pPr>
        <w:jc w:val="both"/>
        <w:rPr>
          <w:rFonts w:cs="Times New Roman"/>
          <w:color w:val="000000"/>
          <w:szCs w:val="24"/>
          <w:lang w:eastAsia="en-CA"/>
        </w:rPr>
      </w:pPr>
      <w:r w:rsidRPr="004135F9">
        <w:rPr>
          <w:rFonts w:cs="Times New Roman"/>
          <w:color w:val="000000"/>
          <w:szCs w:val="24"/>
          <w:lang w:eastAsia="en-CA"/>
        </w:rPr>
        <w:t>There were no nominations received for the CSSS Fellow Award, the Soil Science for Society Award, nor for a CSSS Honorary Membership</w:t>
      </w:r>
      <w:r w:rsidR="0093392E" w:rsidRPr="004135F9">
        <w:rPr>
          <w:rFonts w:cs="Times New Roman"/>
          <w:color w:val="000000"/>
          <w:szCs w:val="24"/>
          <w:lang w:eastAsia="en-CA"/>
        </w:rPr>
        <w:t xml:space="preserve"> Award</w:t>
      </w:r>
      <w:r w:rsidRPr="004135F9">
        <w:rPr>
          <w:rFonts w:cs="Times New Roman"/>
          <w:color w:val="000000"/>
          <w:szCs w:val="24"/>
          <w:lang w:eastAsia="en-CA"/>
        </w:rPr>
        <w:t>.</w:t>
      </w:r>
    </w:p>
    <w:p w:rsidR="00DC24D7" w:rsidRPr="004135F9" w:rsidRDefault="00DC24D7" w:rsidP="00B05554">
      <w:pPr>
        <w:jc w:val="both"/>
        <w:rPr>
          <w:rFonts w:cs="Times New Roman"/>
          <w:i/>
          <w:iCs/>
          <w:color w:val="000000"/>
          <w:szCs w:val="24"/>
          <w:lang w:eastAsia="en-CA"/>
        </w:rPr>
      </w:pPr>
    </w:p>
    <w:p w:rsidR="003F13D3" w:rsidRPr="004135F9" w:rsidRDefault="003F13D3" w:rsidP="007B1BE9">
      <w:pPr>
        <w:spacing w:after="0"/>
        <w:jc w:val="center"/>
        <w:rPr>
          <w:rFonts w:cs="Times New Roman"/>
          <w:b/>
          <w:szCs w:val="24"/>
        </w:rPr>
      </w:pPr>
    </w:p>
    <w:p w:rsidR="007C7950" w:rsidRPr="004135F9" w:rsidRDefault="00950837" w:rsidP="007B1BE9">
      <w:pPr>
        <w:spacing w:after="0"/>
        <w:jc w:val="center"/>
        <w:rPr>
          <w:rFonts w:cs="Times New Roman"/>
          <w:b/>
          <w:szCs w:val="24"/>
        </w:rPr>
      </w:pPr>
      <w:r w:rsidRPr="004135F9">
        <w:rPr>
          <w:rFonts w:cs="Times New Roman"/>
          <w:b/>
          <w:szCs w:val="24"/>
        </w:rPr>
        <w:t>CANADIAN SOCIETY OF SOIL SCIENCE 2014 TREASURER’S REPORT FOR 2013</w:t>
      </w:r>
    </w:p>
    <w:p w:rsidR="0092422C" w:rsidRPr="004135F9" w:rsidRDefault="00F4777C" w:rsidP="007B1BE9">
      <w:pPr>
        <w:spacing w:after="0"/>
        <w:jc w:val="center"/>
        <w:rPr>
          <w:rFonts w:cs="Times New Roman"/>
          <w:b/>
          <w:szCs w:val="24"/>
        </w:rPr>
      </w:pPr>
      <w:r w:rsidRPr="004135F9">
        <w:rPr>
          <w:rFonts w:cs="Times New Roman"/>
          <w:b/>
          <w:szCs w:val="24"/>
        </w:rPr>
        <w:t xml:space="preserve">submitted by </w:t>
      </w:r>
      <w:r w:rsidR="0092422C" w:rsidRPr="004135F9">
        <w:rPr>
          <w:rFonts w:cs="Times New Roman"/>
          <w:b/>
          <w:szCs w:val="24"/>
        </w:rPr>
        <w:t>Kent Watson</w:t>
      </w:r>
      <w:r w:rsidRPr="004135F9">
        <w:rPr>
          <w:rFonts w:cs="Times New Roman"/>
          <w:b/>
          <w:szCs w:val="24"/>
        </w:rPr>
        <w:t>,</w:t>
      </w:r>
    </w:p>
    <w:p w:rsidR="00F4777C" w:rsidRPr="004135F9" w:rsidRDefault="00F4777C" w:rsidP="007B1BE9">
      <w:pPr>
        <w:spacing w:after="0"/>
        <w:jc w:val="center"/>
        <w:rPr>
          <w:rFonts w:cs="Times New Roman"/>
          <w:szCs w:val="24"/>
        </w:rPr>
      </w:pPr>
      <w:r w:rsidRPr="004135F9">
        <w:rPr>
          <w:rFonts w:cs="Times New Roman"/>
          <w:szCs w:val="24"/>
        </w:rPr>
        <w:t>to the CSSS</w:t>
      </w:r>
      <w:r w:rsidR="0092422C" w:rsidRPr="004135F9">
        <w:rPr>
          <w:rFonts w:cs="Times New Roman"/>
          <w:szCs w:val="24"/>
        </w:rPr>
        <w:t xml:space="preserve"> Annual General Meeting, Banff</w:t>
      </w:r>
      <w:r w:rsidRPr="004135F9">
        <w:rPr>
          <w:rFonts w:cs="Times New Roman"/>
          <w:szCs w:val="24"/>
        </w:rPr>
        <w:t>,</w:t>
      </w:r>
      <w:r w:rsidR="0092422C" w:rsidRPr="004135F9">
        <w:rPr>
          <w:rFonts w:cs="Times New Roman"/>
          <w:szCs w:val="24"/>
        </w:rPr>
        <w:t xml:space="preserve"> Alberta</w:t>
      </w:r>
    </w:p>
    <w:p w:rsidR="0092422C" w:rsidRPr="004135F9" w:rsidRDefault="00F4777C" w:rsidP="007B1BE9">
      <w:pPr>
        <w:spacing w:after="0"/>
        <w:jc w:val="center"/>
        <w:rPr>
          <w:rFonts w:cs="Times New Roman"/>
          <w:szCs w:val="24"/>
        </w:rPr>
      </w:pPr>
      <w:r w:rsidRPr="004135F9">
        <w:rPr>
          <w:rFonts w:cs="Times New Roman"/>
          <w:szCs w:val="24"/>
        </w:rPr>
        <w:t>May 5, 2014</w:t>
      </w:r>
    </w:p>
    <w:p w:rsidR="0092422C" w:rsidRPr="004135F9" w:rsidRDefault="0092422C" w:rsidP="007B1BE9">
      <w:pPr>
        <w:spacing w:after="0"/>
        <w:jc w:val="both"/>
        <w:rPr>
          <w:rFonts w:cs="Times New Roman"/>
          <w:color w:val="000000"/>
          <w:szCs w:val="24"/>
          <w:lang w:eastAsia="en-CA"/>
        </w:rPr>
      </w:pPr>
      <w:r w:rsidRPr="004135F9">
        <w:rPr>
          <w:rFonts w:cs="Times New Roman"/>
          <w:b/>
          <w:bCs/>
          <w:color w:val="000000"/>
          <w:szCs w:val="24"/>
          <w:lang w:eastAsia="en-CA"/>
        </w:rPr>
        <w:t>Financial Reports for 2013</w:t>
      </w:r>
    </w:p>
    <w:p w:rsidR="0092422C" w:rsidRPr="004135F9" w:rsidRDefault="0092422C" w:rsidP="00B05554">
      <w:pPr>
        <w:jc w:val="both"/>
        <w:rPr>
          <w:rFonts w:cs="Times New Roman"/>
          <w:i/>
          <w:iCs/>
          <w:color w:val="000000"/>
          <w:szCs w:val="24"/>
          <w:lang w:eastAsia="en-CA"/>
        </w:rPr>
      </w:pPr>
      <w:r w:rsidRPr="004135F9">
        <w:rPr>
          <w:rFonts w:cs="Times New Roman"/>
          <w:color w:val="000000"/>
          <w:szCs w:val="24"/>
          <w:lang w:eastAsia="en-CA"/>
        </w:rPr>
        <w:t>The CSSS 2013 income expense statement shows the society continues to be very healthy financially, mainly as a result of an unprecedented level of income from higher than anticipated revenue for our Wood Gundy Investment Accounts.</w:t>
      </w:r>
    </w:p>
    <w:p w:rsidR="0092422C" w:rsidRPr="004135F9" w:rsidRDefault="0092422C" w:rsidP="007B1BE9">
      <w:pPr>
        <w:spacing w:after="0"/>
        <w:jc w:val="both"/>
        <w:rPr>
          <w:rFonts w:cs="Times New Roman"/>
          <w:b/>
          <w:color w:val="000000"/>
          <w:szCs w:val="24"/>
          <w:lang w:eastAsia="en-CA"/>
        </w:rPr>
      </w:pPr>
      <w:r w:rsidRPr="004135F9">
        <w:rPr>
          <w:rFonts w:cs="Times New Roman"/>
          <w:b/>
          <w:color w:val="000000"/>
          <w:szCs w:val="24"/>
          <w:lang w:eastAsia="en-CA"/>
        </w:rPr>
        <w:t>CSSS Operating Funds Income and Expenses</w:t>
      </w:r>
    </w:p>
    <w:p w:rsidR="0092422C" w:rsidRPr="004135F9" w:rsidRDefault="0092422C" w:rsidP="00B05554">
      <w:pPr>
        <w:jc w:val="both"/>
        <w:rPr>
          <w:rFonts w:cs="Times New Roman"/>
          <w:color w:val="000000"/>
          <w:szCs w:val="24"/>
          <w:lang w:eastAsia="en-CA"/>
        </w:rPr>
      </w:pPr>
      <w:r w:rsidRPr="004135F9">
        <w:rPr>
          <w:rFonts w:cs="Times New Roman"/>
          <w:color w:val="000000"/>
          <w:szCs w:val="24"/>
          <w:lang w:eastAsia="en-CA"/>
        </w:rPr>
        <w:t xml:space="preserve">Total income in 2013 was much more than budgeted (Table 1) as a result of one unanticipated income source. The Wood Gundy Investments generated $18,677 in revenue, a slight increase over last year. Expenses in 2013 were close to budget publication (Table 1). The 2013 Winnipeg conference did not generate any revenue for the society in 2013. An unusual event occurred in 2013. The CSSS loaned the MSSS $10,000 as start-up costs for the Winnipeg conference (This is not unusual). This appears as “Conference Start up Loan under expenses. The $81,071 under Other Income was conference fees collected by the CSSS business Office. Conference fees collected $71,071 less the $10000 advance was paid to the MSSS. </w:t>
      </w:r>
      <w:r w:rsidR="00E36845" w:rsidRPr="004135F9">
        <w:rPr>
          <w:rFonts w:cs="Times New Roman"/>
          <w:color w:val="000000"/>
          <w:szCs w:val="24"/>
          <w:lang w:eastAsia="en-CA"/>
        </w:rPr>
        <w:t>There was an</w:t>
      </w:r>
      <w:r w:rsidRPr="004135F9">
        <w:rPr>
          <w:rFonts w:cs="Times New Roman"/>
          <w:color w:val="000000"/>
          <w:szCs w:val="24"/>
          <w:lang w:eastAsia="en-CA"/>
        </w:rPr>
        <w:t xml:space="preserve"> additional $60.00 in other Operating expenses that brought the Operating Expenses total to $71.131. </w:t>
      </w:r>
    </w:p>
    <w:p w:rsidR="0092422C" w:rsidRPr="004135F9" w:rsidRDefault="0092422C" w:rsidP="007B1BE9">
      <w:pPr>
        <w:spacing w:after="0"/>
        <w:jc w:val="both"/>
        <w:rPr>
          <w:rFonts w:cs="Times New Roman"/>
          <w:b/>
          <w:color w:val="000000"/>
          <w:szCs w:val="24"/>
          <w:lang w:eastAsia="en-CA"/>
        </w:rPr>
      </w:pPr>
      <w:r w:rsidRPr="004135F9">
        <w:rPr>
          <w:rFonts w:cs="Times New Roman"/>
          <w:b/>
          <w:color w:val="000000"/>
          <w:szCs w:val="24"/>
          <w:lang w:eastAsia="en-CA"/>
        </w:rPr>
        <w:t xml:space="preserve">CSSS Balance Sheet for Trust and Operating Accounts </w:t>
      </w:r>
    </w:p>
    <w:p w:rsidR="0092422C" w:rsidRPr="004135F9" w:rsidRDefault="0092422C" w:rsidP="00B05554">
      <w:pPr>
        <w:jc w:val="both"/>
        <w:rPr>
          <w:rFonts w:cs="Times New Roman"/>
          <w:color w:val="000000"/>
          <w:szCs w:val="24"/>
          <w:lang w:eastAsia="en-CA"/>
        </w:rPr>
      </w:pPr>
      <w:r w:rsidRPr="004135F9">
        <w:rPr>
          <w:rFonts w:cs="Times New Roman"/>
          <w:color w:val="000000"/>
          <w:szCs w:val="24"/>
          <w:lang w:eastAsia="en-CA"/>
        </w:rPr>
        <w:t>Equity in the CSSS Trust Fund increased again in 2013 to its highest level since 2009.  The trust fund increased in value from $334,877 from December 31, 2012 to $353,555 by December 31 2013, an increase of $18,677. A number of accounts became due during 2013 and the proceeds’ were placed into Mutual Funds. As of December 2013, the Trust fund held approximately 39% in income investments, approximately 17% of its assets in equity funds and approximately 44% in mutual funds. The majority of the Trust Fund is held as a series of different types of bonds with interest rates ranging between 4.16% and 5.53% and staggered maturity dates from September 2011 through December 2020.</w:t>
      </w:r>
    </w:p>
    <w:p w:rsidR="0092422C" w:rsidRPr="004135F9" w:rsidRDefault="0092422C" w:rsidP="00B05554">
      <w:pPr>
        <w:jc w:val="both"/>
        <w:rPr>
          <w:rFonts w:cs="Times New Roman"/>
          <w:color w:val="000000"/>
          <w:szCs w:val="24"/>
          <w:lang w:eastAsia="en-CA"/>
        </w:rPr>
      </w:pPr>
      <w:r w:rsidRPr="004135F9">
        <w:rPr>
          <w:rFonts w:cs="Times New Roman"/>
          <w:color w:val="000000"/>
          <w:szCs w:val="24"/>
          <w:lang w:eastAsia="en-CA"/>
        </w:rPr>
        <w:t>The combination of funds in the CSSS savings account and term deposits provides a healthy buffer in case of large and unanticipated CSSS expenses. The CSSS remains financially healthy. (Note that the Wood Gundy Fund is a trust fund and is to be held as such into the future.  This fund generates revenue that is used, when need be, to offset the student awards).</w:t>
      </w:r>
    </w:p>
    <w:p w:rsidR="0092422C" w:rsidRPr="004135F9" w:rsidRDefault="0092422C" w:rsidP="007B1BE9">
      <w:pPr>
        <w:spacing w:after="0"/>
        <w:jc w:val="both"/>
        <w:rPr>
          <w:rFonts w:cs="Times New Roman"/>
          <w:color w:val="000000"/>
          <w:szCs w:val="24"/>
          <w:lang w:eastAsia="en-CA"/>
        </w:rPr>
      </w:pPr>
      <w:r w:rsidRPr="004135F9">
        <w:rPr>
          <w:rFonts w:cs="Times New Roman"/>
          <w:b/>
          <w:bCs/>
          <w:color w:val="000000"/>
          <w:szCs w:val="24"/>
          <w:lang w:eastAsia="en-CA"/>
        </w:rPr>
        <w:t>Budget Proposed for 2015</w:t>
      </w:r>
    </w:p>
    <w:p w:rsidR="0092422C" w:rsidRPr="004135F9" w:rsidRDefault="0092422C" w:rsidP="00B05554">
      <w:pPr>
        <w:jc w:val="both"/>
        <w:rPr>
          <w:rFonts w:cs="Times New Roman"/>
          <w:color w:val="000000"/>
          <w:szCs w:val="24"/>
          <w:lang w:eastAsia="en-CA"/>
        </w:rPr>
      </w:pPr>
      <w:r w:rsidRPr="004135F9">
        <w:rPr>
          <w:rFonts w:cs="Times New Roman"/>
          <w:color w:val="000000"/>
          <w:szCs w:val="24"/>
          <w:lang w:eastAsia="en-CA"/>
        </w:rPr>
        <w:t>There are no major changes anticipated for the 2015 financial year (Table 1). The term deposits in the operating accounts will increase interest earnings. Membership revenue is expected to remain at levels similar to 2013. Potential conference revenues from the 2014 meeting in Alberta are difficult to forecast and has been estimated at $2000 to balance the proposed budget.</w:t>
      </w:r>
    </w:p>
    <w:p w:rsidR="0092422C" w:rsidRPr="004135F9" w:rsidRDefault="0092422C" w:rsidP="00B05554">
      <w:pPr>
        <w:jc w:val="both"/>
        <w:rPr>
          <w:rFonts w:cs="Times New Roman"/>
          <w:color w:val="000000"/>
          <w:szCs w:val="24"/>
          <w:lang w:eastAsia="en-CA"/>
        </w:rPr>
      </w:pPr>
      <w:r w:rsidRPr="004135F9">
        <w:rPr>
          <w:rFonts w:cs="Times New Roman"/>
          <w:color w:val="000000"/>
          <w:szCs w:val="24"/>
          <w:lang w:eastAsia="en-CA"/>
        </w:rPr>
        <w:t>Currently, there are no special projects anticipated for the Trust Fund.  However, CSSS certainly is in a financial position to fund a special project if an appropriate initiative is identified.</w:t>
      </w:r>
    </w:p>
    <w:p w:rsidR="0092422C" w:rsidRPr="004135F9" w:rsidRDefault="0092422C" w:rsidP="00B05554">
      <w:pPr>
        <w:jc w:val="both"/>
        <w:rPr>
          <w:rFonts w:cs="Times New Roman"/>
          <w:color w:val="000000"/>
          <w:szCs w:val="24"/>
          <w:lang w:eastAsia="en-CA"/>
        </w:rPr>
      </w:pPr>
      <w:r w:rsidRPr="004135F9">
        <w:rPr>
          <w:rFonts w:cs="Times New Roman"/>
          <w:color w:val="000000"/>
          <w:szCs w:val="24"/>
          <w:lang w:eastAsia="en-CA"/>
        </w:rPr>
        <w:t>The small surplus forecast for 2015 will not create any financial problems for CSSS.</w:t>
      </w:r>
    </w:p>
    <w:p w:rsidR="0092422C" w:rsidRPr="004135F9" w:rsidRDefault="0092422C" w:rsidP="00B05554">
      <w:pPr>
        <w:jc w:val="both"/>
        <w:rPr>
          <w:rFonts w:cs="Times New Roman"/>
          <w:color w:val="000000"/>
          <w:szCs w:val="24"/>
          <w:lang w:eastAsia="en-CA"/>
        </w:rPr>
      </w:pPr>
      <w:r w:rsidRPr="004135F9">
        <w:rPr>
          <w:rFonts w:cs="Times New Roman"/>
          <w:color w:val="000000"/>
          <w:szCs w:val="24"/>
          <w:lang w:eastAsia="en-CA"/>
        </w:rPr>
        <w:t xml:space="preserve">Table 1 also </w:t>
      </w:r>
      <w:r w:rsidR="00A45292" w:rsidRPr="004135F9">
        <w:rPr>
          <w:rFonts w:cs="Times New Roman"/>
          <w:color w:val="000000"/>
          <w:szCs w:val="24"/>
          <w:lang w:eastAsia="en-CA"/>
        </w:rPr>
        <w:t>presents the historical Balance S</w:t>
      </w:r>
      <w:r w:rsidRPr="004135F9">
        <w:rPr>
          <w:rFonts w:cs="Times New Roman"/>
          <w:color w:val="000000"/>
          <w:szCs w:val="24"/>
          <w:lang w:eastAsia="en-CA"/>
        </w:rPr>
        <w:t>heets for 2011, 2012 and 2013.</w:t>
      </w:r>
      <w:r w:rsidR="00A45292" w:rsidRPr="004135F9">
        <w:rPr>
          <w:rFonts w:cs="Times New Roman"/>
          <w:color w:val="000000"/>
          <w:szCs w:val="24"/>
          <w:lang w:eastAsia="en-CA"/>
        </w:rPr>
        <w:t xml:space="preserve"> Table</w:t>
      </w:r>
      <w:r w:rsidRPr="004135F9">
        <w:rPr>
          <w:rFonts w:cs="Times New Roman"/>
          <w:color w:val="000000"/>
          <w:szCs w:val="24"/>
          <w:lang w:eastAsia="en-CA"/>
        </w:rPr>
        <w:t xml:space="preserve"> 2 </w:t>
      </w:r>
      <w:r w:rsidR="00A45292" w:rsidRPr="004135F9">
        <w:rPr>
          <w:rFonts w:cs="Times New Roman"/>
          <w:color w:val="000000"/>
          <w:szCs w:val="24"/>
          <w:lang w:eastAsia="en-CA"/>
        </w:rPr>
        <w:t>is the Balance S</w:t>
      </w:r>
      <w:r w:rsidRPr="004135F9">
        <w:rPr>
          <w:rFonts w:cs="Times New Roman"/>
          <w:color w:val="000000"/>
          <w:szCs w:val="24"/>
          <w:lang w:eastAsia="en-CA"/>
        </w:rPr>
        <w:t>heet fro</w:t>
      </w:r>
      <w:r w:rsidR="00A45292" w:rsidRPr="004135F9">
        <w:rPr>
          <w:rFonts w:cs="Times New Roman"/>
          <w:color w:val="000000"/>
          <w:szCs w:val="24"/>
          <w:lang w:eastAsia="en-CA"/>
        </w:rPr>
        <w:t>m Jan 1, 2013 to Dec 31, 2013. Table 3 is the Income S</w:t>
      </w:r>
      <w:r w:rsidRPr="004135F9">
        <w:rPr>
          <w:rFonts w:cs="Times New Roman"/>
          <w:color w:val="000000"/>
          <w:szCs w:val="24"/>
          <w:lang w:eastAsia="en-CA"/>
        </w:rPr>
        <w:t>tatement from Jan 1, 2013 to Dec 31, 2013.</w:t>
      </w:r>
    </w:p>
    <w:p w:rsidR="0092422C" w:rsidRPr="004135F9" w:rsidRDefault="0092422C" w:rsidP="007B1BE9">
      <w:pPr>
        <w:spacing w:after="0"/>
        <w:jc w:val="both"/>
        <w:rPr>
          <w:rFonts w:cs="Times New Roman"/>
          <w:color w:val="000000"/>
          <w:szCs w:val="24"/>
          <w:lang w:eastAsia="en-CA"/>
        </w:rPr>
      </w:pPr>
      <w:r w:rsidRPr="004135F9">
        <w:rPr>
          <w:rFonts w:cs="Times New Roman"/>
          <w:color w:val="000000"/>
          <w:szCs w:val="24"/>
          <w:lang w:eastAsia="en-CA"/>
        </w:rPr>
        <w:t>Table 1 Income and Expenses for 2013 Budget and Actual and Proposed 2015 Budget</w:t>
      </w:r>
    </w:p>
    <w:p w:rsidR="00A45292" w:rsidRPr="004135F9" w:rsidRDefault="0092422C" w:rsidP="007B1BE9">
      <w:pPr>
        <w:spacing w:after="0"/>
        <w:jc w:val="both"/>
        <w:rPr>
          <w:rFonts w:cs="Times New Roman"/>
          <w:color w:val="000000"/>
          <w:szCs w:val="24"/>
          <w:lang w:eastAsia="en-CA"/>
        </w:rPr>
      </w:pPr>
      <w:r w:rsidRPr="004135F9">
        <w:rPr>
          <w:rFonts w:cs="Times New Roman"/>
          <w:noProof/>
          <w:szCs w:val="24"/>
          <w:lang w:eastAsia="en-CA"/>
        </w:rPr>
        <w:drawing>
          <wp:inline distT="0" distB="0" distL="0" distR="0" wp14:anchorId="61EB1C9C" wp14:editId="13B5895B">
            <wp:extent cx="5943600" cy="5236210"/>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8">
                      <a:extLst>
                        <a:ext uri="{28A0092B-C50C-407E-A947-70E740481C1C}">
                          <a14:useLocalDpi xmlns:a14="http://schemas.microsoft.com/office/drawing/2010/main" val="0"/>
                        </a:ext>
                      </a:extLst>
                    </a:blip>
                    <a:srcRect t="4183"/>
                    <a:stretch/>
                  </pic:blipFill>
                  <pic:spPr bwMode="auto">
                    <a:xfrm>
                      <a:off x="0" y="0"/>
                      <a:ext cx="5943600" cy="5236210"/>
                    </a:xfrm>
                    <a:prstGeom prst="rect">
                      <a:avLst/>
                    </a:prstGeom>
                    <a:noFill/>
                    <a:ln>
                      <a:noFill/>
                    </a:ln>
                    <a:extLst>
                      <a:ext uri="{53640926-AAD7-44D8-BBD7-CCE9431645EC}">
                        <a14:shadowObscured xmlns:a14="http://schemas.microsoft.com/office/drawing/2010/main"/>
                      </a:ext>
                    </a:extLst>
                  </pic:spPr>
                </pic:pic>
              </a:graphicData>
            </a:graphic>
          </wp:inline>
        </w:drawing>
      </w:r>
    </w:p>
    <w:p w:rsidR="0092422C" w:rsidRPr="004135F9" w:rsidRDefault="0092422C" w:rsidP="007B1BE9">
      <w:pPr>
        <w:spacing w:after="0"/>
        <w:jc w:val="both"/>
        <w:rPr>
          <w:rFonts w:cs="Times New Roman"/>
          <w:color w:val="000000"/>
          <w:szCs w:val="24"/>
          <w:lang w:eastAsia="en-CA"/>
        </w:rPr>
      </w:pPr>
      <w:r w:rsidRPr="004135F9">
        <w:rPr>
          <w:rFonts w:cs="Times New Roman"/>
          <w:color w:val="000000"/>
          <w:szCs w:val="24"/>
          <w:lang w:eastAsia="en-CA"/>
        </w:rPr>
        <w:br w:type="page"/>
      </w:r>
    </w:p>
    <w:p w:rsidR="00A45292" w:rsidRPr="004135F9" w:rsidRDefault="00950837" w:rsidP="007B1BE9">
      <w:pPr>
        <w:spacing w:after="0"/>
        <w:jc w:val="both"/>
        <w:rPr>
          <w:rFonts w:cs="Times New Roman"/>
          <w:color w:val="000000"/>
          <w:szCs w:val="24"/>
          <w:lang w:eastAsia="en-CA"/>
        </w:rPr>
      </w:pPr>
      <w:r w:rsidRPr="004135F9">
        <w:rPr>
          <w:rFonts w:cs="Times New Roman"/>
          <w:noProof/>
          <w:szCs w:val="24"/>
          <w:lang w:eastAsia="en-CA"/>
        </w:rPr>
        <w:drawing>
          <wp:anchor distT="0" distB="0" distL="114300" distR="114300" simplePos="0" relativeHeight="251659264" behindDoc="0" locked="0" layoutInCell="1" allowOverlap="1" wp14:anchorId="36632520" wp14:editId="149417E4">
            <wp:simplePos x="0" y="0"/>
            <wp:positionH relativeFrom="column">
              <wp:posOffset>6985</wp:posOffset>
            </wp:positionH>
            <wp:positionV relativeFrom="paragraph">
              <wp:posOffset>238760</wp:posOffset>
            </wp:positionV>
            <wp:extent cx="5943600" cy="4441190"/>
            <wp:effectExtent l="0" t="0" r="0" b="0"/>
            <wp:wrapNone/>
            <wp:docPr id="8" name="Picture 8" descr="Balance-Jan1-Dec31-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alance-Jan1-Dec31-2013"/>
                    <pic:cNvPicPr>
                      <a:picLocks noChangeAspect="1" noChangeArrowheads="1"/>
                    </pic:cNvPicPr>
                  </pic:nvPicPr>
                  <pic:blipFill>
                    <a:blip r:embed="rId29" cstate="print">
                      <a:extLst>
                        <a:ext uri="{28A0092B-C50C-407E-A947-70E740481C1C}">
                          <a14:useLocalDpi xmlns:a14="http://schemas.microsoft.com/office/drawing/2010/main" val="0"/>
                        </a:ext>
                      </a:extLst>
                    </a:blip>
                    <a:srcRect t="12924" b="26964"/>
                    <a:stretch>
                      <a:fillRect/>
                    </a:stretch>
                  </pic:blipFill>
                  <pic:spPr bwMode="auto">
                    <a:xfrm>
                      <a:off x="0" y="0"/>
                      <a:ext cx="5943600" cy="4441190"/>
                    </a:xfrm>
                    <a:prstGeom prst="rect">
                      <a:avLst/>
                    </a:prstGeom>
                    <a:noFill/>
                  </pic:spPr>
                </pic:pic>
              </a:graphicData>
            </a:graphic>
            <wp14:sizeRelH relativeFrom="page">
              <wp14:pctWidth>0</wp14:pctWidth>
            </wp14:sizeRelH>
            <wp14:sizeRelV relativeFrom="page">
              <wp14:pctHeight>0</wp14:pctHeight>
            </wp14:sizeRelV>
          </wp:anchor>
        </w:drawing>
      </w:r>
      <w:r w:rsidR="0092422C" w:rsidRPr="004135F9">
        <w:rPr>
          <w:rFonts w:cs="Times New Roman"/>
          <w:color w:val="000000"/>
          <w:szCs w:val="24"/>
          <w:lang w:eastAsia="en-CA"/>
        </w:rPr>
        <w:t>Table 2 Balance Sheet Jan 1 to Dec 31, 2013</w:t>
      </w:r>
    </w:p>
    <w:p w:rsidR="00A45292" w:rsidRPr="004135F9" w:rsidRDefault="0092422C" w:rsidP="007B1BE9">
      <w:pPr>
        <w:spacing w:after="0"/>
        <w:jc w:val="both"/>
        <w:rPr>
          <w:rFonts w:cs="Times New Roman"/>
          <w:szCs w:val="24"/>
        </w:rPr>
      </w:pPr>
      <w:r w:rsidRPr="004135F9">
        <w:rPr>
          <w:rFonts w:cs="Times New Roman"/>
          <w:szCs w:val="24"/>
        </w:rPr>
        <w:br w:type="page"/>
      </w:r>
      <w:r w:rsidR="00A45292" w:rsidRPr="004135F9">
        <w:rPr>
          <w:rFonts w:cs="Times New Roman"/>
          <w:szCs w:val="24"/>
        </w:rPr>
        <w:t>Table 3 Income Statement Jan 1 to Dec 31, 2013</w:t>
      </w:r>
    </w:p>
    <w:p w:rsidR="007C7950" w:rsidRPr="004135F9" w:rsidRDefault="00A85A79" w:rsidP="007B1BE9">
      <w:pPr>
        <w:spacing w:after="0"/>
        <w:jc w:val="both"/>
        <w:rPr>
          <w:rFonts w:cs="Times New Roman"/>
          <w:szCs w:val="24"/>
        </w:rPr>
      </w:pPr>
      <w:r w:rsidRPr="004135F9">
        <w:rPr>
          <w:rFonts w:cs="Times New Roman"/>
          <w:noProof/>
          <w:szCs w:val="24"/>
          <w:lang w:eastAsia="en-CA"/>
        </w:rPr>
        <w:drawing>
          <wp:inline distT="0" distB="0" distL="0" distR="0" wp14:anchorId="10654273" wp14:editId="17B2E73C">
            <wp:extent cx="5943600" cy="1527175"/>
            <wp:effectExtent l="0" t="0" r="0" b="0"/>
            <wp:docPr id="7" name="Picture 7" descr="Income-Jan1-Dec31-20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ncome-Jan1-Dec31-2013-2"/>
                    <pic:cNvPicPr>
                      <a:picLocks noChangeAspect="1" noChangeArrowheads="1"/>
                    </pic:cNvPicPr>
                  </pic:nvPicPr>
                  <pic:blipFill>
                    <a:blip r:embed="rId30" cstate="print">
                      <a:extLst>
                        <a:ext uri="{28A0092B-C50C-407E-A947-70E740481C1C}">
                          <a14:useLocalDpi xmlns:a14="http://schemas.microsoft.com/office/drawing/2010/main" val="0"/>
                        </a:ext>
                      </a:extLst>
                    </a:blip>
                    <a:srcRect t="12997" b="67133"/>
                    <a:stretch>
                      <a:fillRect/>
                    </a:stretch>
                  </pic:blipFill>
                  <pic:spPr bwMode="auto">
                    <a:xfrm>
                      <a:off x="0" y="0"/>
                      <a:ext cx="5943600" cy="1527175"/>
                    </a:xfrm>
                    <a:prstGeom prst="rect">
                      <a:avLst/>
                    </a:prstGeom>
                    <a:noFill/>
                    <a:ln>
                      <a:noFill/>
                    </a:ln>
                  </pic:spPr>
                </pic:pic>
              </a:graphicData>
            </a:graphic>
          </wp:inline>
        </w:drawing>
      </w:r>
      <w:r w:rsidRPr="004135F9">
        <w:rPr>
          <w:rFonts w:cs="Times New Roman"/>
          <w:noProof/>
          <w:szCs w:val="24"/>
          <w:lang w:eastAsia="en-CA"/>
        </w:rPr>
        <w:drawing>
          <wp:anchor distT="0" distB="0" distL="114300" distR="114300" simplePos="0" relativeHeight="251658240" behindDoc="0" locked="0" layoutInCell="1" allowOverlap="1" wp14:anchorId="455D97C7" wp14:editId="329482DD">
            <wp:simplePos x="0" y="0"/>
            <wp:positionH relativeFrom="margin">
              <wp:posOffset>-4445</wp:posOffset>
            </wp:positionH>
            <wp:positionV relativeFrom="margin">
              <wp:posOffset>285750</wp:posOffset>
            </wp:positionV>
            <wp:extent cx="5943600" cy="6092190"/>
            <wp:effectExtent l="0" t="0" r="0" b="3810"/>
            <wp:wrapSquare wrapText="bothSides"/>
            <wp:docPr id="6" name="Picture 6" descr="Income-Jan1-Dec31-20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ncome-Jan1-Dec31-2013-1"/>
                    <pic:cNvPicPr>
                      <a:picLocks noChangeAspect="1" noChangeArrowheads="1"/>
                    </pic:cNvPicPr>
                  </pic:nvPicPr>
                  <pic:blipFill>
                    <a:blip r:embed="rId31" cstate="print">
                      <a:extLst>
                        <a:ext uri="{28A0092B-C50C-407E-A947-70E740481C1C}">
                          <a14:useLocalDpi xmlns:a14="http://schemas.microsoft.com/office/drawing/2010/main" val="0"/>
                        </a:ext>
                      </a:extLst>
                    </a:blip>
                    <a:srcRect t="12889" b="7841"/>
                    <a:stretch>
                      <a:fillRect/>
                    </a:stretch>
                  </pic:blipFill>
                  <pic:spPr bwMode="auto">
                    <a:xfrm>
                      <a:off x="0" y="0"/>
                      <a:ext cx="5943600" cy="6092190"/>
                    </a:xfrm>
                    <a:prstGeom prst="rect">
                      <a:avLst/>
                    </a:prstGeom>
                    <a:noFill/>
                  </pic:spPr>
                </pic:pic>
              </a:graphicData>
            </a:graphic>
            <wp14:sizeRelH relativeFrom="page">
              <wp14:pctWidth>0</wp14:pctWidth>
            </wp14:sizeRelH>
            <wp14:sizeRelV relativeFrom="page">
              <wp14:pctHeight>0</wp14:pctHeight>
            </wp14:sizeRelV>
          </wp:anchor>
        </w:drawing>
      </w:r>
      <w:r w:rsidR="0092422C" w:rsidRPr="004135F9">
        <w:rPr>
          <w:rFonts w:cs="Times New Roman"/>
          <w:szCs w:val="24"/>
        </w:rPr>
        <w:br w:type="page"/>
      </w:r>
    </w:p>
    <w:p w:rsidR="00DC24D7" w:rsidRPr="004135F9" w:rsidRDefault="00DC24D7" w:rsidP="00B05554">
      <w:pPr>
        <w:spacing w:after="0"/>
        <w:jc w:val="center"/>
        <w:rPr>
          <w:rFonts w:cs="Times New Roman"/>
          <w:b/>
          <w:szCs w:val="24"/>
        </w:rPr>
      </w:pPr>
    </w:p>
    <w:p w:rsidR="00DC24D7" w:rsidRPr="004135F9" w:rsidRDefault="00DC24D7" w:rsidP="00B05554">
      <w:pPr>
        <w:spacing w:after="0"/>
        <w:jc w:val="center"/>
        <w:rPr>
          <w:rFonts w:cs="Times New Roman"/>
          <w:b/>
          <w:szCs w:val="24"/>
        </w:rPr>
      </w:pPr>
    </w:p>
    <w:p w:rsidR="00B05554" w:rsidRPr="004135F9" w:rsidRDefault="0021364A" w:rsidP="00B05554">
      <w:pPr>
        <w:spacing w:after="0"/>
        <w:jc w:val="center"/>
        <w:rPr>
          <w:rFonts w:cs="Times New Roman"/>
          <w:b/>
          <w:szCs w:val="24"/>
        </w:rPr>
      </w:pPr>
      <w:r w:rsidRPr="004135F9">
        <w:rPr>
          <w:rFonts w:cs="Times New Roman"/>
          <w:b/>
          <w:szCs w:val="24"/>
        </w:rPr>
        <w:t>IN MEMORIAM</w:t>
      </w:r>
    </w:p>
    <w:p w:rsidR="0021364A" w:rsidRPr="004135F9" w:rsidRDefault="0021364A" w:rsidP="00B05554">
      <w:pPr>
        <w:spacing w:after="0"/>
        <w:jc w:val="center"/>
        <w:rPr>
          <w:rFonts w:cs="Times New Roman"/>
          <w:b/>
          <w:szCs w:val="24"/>
        </w:rPr>
      </w:pPr>
      <w:r w:rsidRPr="004135F9">
        <w:rPr>
          <w:rFonts w:cs="Times New Roman"/>
          <w:szCs w:val="24"/>
        </w:rPr>
        <w:t>Soil Science lost one of its Greats</w:t>
      </w:r>
    </w:p>
    <w:p w:rsidR="0021364A" w:rsidRPr="004135F9" w:rsidRDefault="00E20E2B" w:rsidP="00A71A9C">
      <w:pPr>
        <w:pStyle w:val="Default"/>
        <w:spacing w:after="240" w:line="276" w:lineRule="auto"/>
        <w:jc w:val="center"/>
        <w:rPr>
          <w:rFonts w:ascii="Times New Roman" w:hAnsi="Times New Roman" w:cs="Times New Roman"/>
        </w:rPr>
      </w:pPr>
      <w:r w:rsidRPr="004135F9">
        <w:rPr>
          <w:rFonts w:ascii="Times New Roman" w:hAnsi="Times New Roman" w:cs="Times New Roman"/>
          <w:b/>
          <w:bCs/>
        </w:rPr>
        <w:t xml:space="preserve">submitted by </w:t>
      </w:r>
      <w:r w:rsidR="00F4777C" w:rsidRPr="004135F9">
        <w:rPr>
          <w:rFonts w:ascii="Times New Roman" w:hAnsi="Times New Roman" w:cs="Times New Roman"/>
          <w:b/>
          <w:bCs/>
        </w:rPr>
        <w:t xml:space="preserve">Dr. </w:t>
      </w:r>
      <w:r w:rsidRPr="004135F9">
        <w:rPr>
          <w:rFonts w:ascii="Times New Roman" w:hAnsi="Times New Roman" w:cs="Times New Roman"/>
          <w:b/>
          <w:bCs/>
        </w:rPr>
        <w:t>Pieter Groenevelt</w:t>
      </w:r>
      <w:r w:rsidR="00F4777C" w:rsidRPr="004135F9">
        <w:rPr>
          <w:rFonts w:ascii="Times New Roman" w:hAnsi="Times New Roman" w:cs="Times New Roman"/>
          <w:b/>
          <w:bCs/>
        </w:rPr>
        <w:t xml:space="preserve"> (</w:t>
      </w:r>
      <w:r w:rsidRPr="004135F9">
        <w:rPr>
          <w:rFonts w:ascii="Times New Roman" w:hAnsi="Times New Roman" w:cs="Times New Roman"/>
          <w:b/>
          <w:bCs/>
        </w:rPr>
        <w:t>Guelph, Ontario)</w:t>
      </w:r>
    </w:p>
    <w:p w:rsidR="0021364A" w:rsidRPr="004135F9" w:rsidRDefault="0021364A" w:rsidP="00B05554">
      <w:pPr>
        <w:pStyle w:val="Default"/>
        <w:spacing w:line="276" w:lineRule="auto"/>
        <w:jc w:val="center"/>
        <w:rPr>
          <w:rFonts w:ascii="Times New Roman" w:hAnsi="Times New Roman" w:cs="Times New Roman"/>
        </w:rPr>
      </w:pPr>
      <w:r w:rsidRPr="004135F9">
        <w:rPr>
          <w:rFonts w:ascii="Times New Roman" w:hAnsi="Times New Roman" w:cs="Times New Roman"/>
          <w:noProof/>
          <w:lang w:eastAsia="en-CA"/>
        </w:rPr>
        <w:drawing>
          <wp:inline distT="0" distB="0" distL="0" distR="0" wp14:anchorId="066D1C66" wp14:editId="22E72CCE">
            <wp:extent cx="2124075" cy="25622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124075" cy="2562225"/>
                    </a:xfrm>
                    <a:prstGeom prst="rect">
                      <a:avLst/>
                    </a:prstGeom>
                    <a:noFill/>
                    <a:ln>
                      <a:noFill/>
                    </a:ln>
                  </pic:spPr>
                </pic:pic>
              </a:graphicData>
            </a:graphic>
          </wp:inline>
        </w:drawing>
      </w:r>
    </w:p>
    <w:p w:rsidR="0021364A" w:rsidRPr="004135F9" w:rsidRDefault="0021364A" w:rsidP="00B05554">
      <w:pPr>
        <w:pStyle w:val="Default"/>
        <w:spacing w:after="240" w:line="276" w:lineRule="auto"/>
        <w:jc w:val="center"/>
        <w:rPr>
          <w:rFonts w:ascii="Times New Roman" w:hAnsi="Times New Roman" w:cs="Times New Roman"/>
          <w:b/>
          <w:bCs/>
        </w:rPr>
      </w:pPr>
      <w:r w:rsidRPr="004135F9">
        <w:rPr>
          <w:rFonts w:ascii="Times New Roman" w:hAnsi="Times New Roman" w:cs="Times New Roman"/>
          <w:b/>
          <w:bCs/>
        </w:rPr>
        <w:t>Dave Elrick</w:t>
      </w:r>
    </w:p>
    <w:p w:rsidR="0021364A" w:rsidRPr="004135F9" w:rsidRDefault="0021364A" w:rsidP="007B1BE9">
      <w:pPr>
        <w:pStyle w:val="Default"/>
        <w:spacing w:line="276" w:lineRule="auto"/>
        <w:jc w:val="both"/>
        <w:rPr>
          <w:rFonts w:ascii="Times New Roman" w:hAnsi="Times New Roman" w:cs="Times New Roman"/>
          <w:b/>
        </w:rPr>
      </w:pPr>
      <w:r w:rsidRPr="004135F9">
        <w:rPr>
          <w:rFonts w:ascii="Times New Roman" w:hAnsi="Times New Roman" w:cs="Times New Roman"/>
          <w:b/>
        </w:rPr>
        <w:t>A tribute by one of his colleagues, Brent Clothier (Palmerston, New Zealand)</w:t>
      </w:r>
    </w:p>
    <w:p w:rsidR="0021364A" w:rsidRPr="004135F9" w:rsidRDefault="0021364A" w:rsidP="007B1BE9">
      <w:pPr>
        <w:pStyle w:val="Default"/>
        <w:spacing w:line="276" w:lineRule="auto"/>
        <w:jc w:val="both"/>
        <w:rPr>
          <w:rFonts w:ascii="Times New Roman" w:hAnsi="Times New Roman" w:cs="Times New Roman"/>
        </w:rPr>
      </w:pPr>
      <w:r w:rsidRPr="004135F9">
        <w:rPr>
          <w:rFonts w:ascii="Times New Roman" w:hAnsi="Times New Roman" w:cs="Times New Roman"/>
        </w:rPr>
        <w:t>It was with a heavy heart that I opened an email from Mei-fei Elrick in late August. The subject line said it all. Dave Elrick had died. The soils’ world had lost a brilliant scientist. I had lost a personal and family friend, colleague and mentor, and a bloody competitive running mate. At the recent Soil Science Society of America meetings in Tampa earlier this month, when his death was recorded at the Soil Physics Division meeting, the comments were that Dave was a gentleman. And of course we all knew that he was a scholar too. I worked with Dave during 1984 in Guelph, and then ‘off-and-on’ thereafter in New Zealand and France. It was a magic time for me in 1984 in Canada, as under Dave’s leadership the Guelph permeameter was taking shape. There, with Dan Reynolds, we argued incessantly about the ‘correct’ theoretical solutions for the steady flow of ponded water into unsaturated soil from a cylindrical hole. Then we’d calm down and go out for a frigid run in bracing Canadian conditions. No excuses, said Dave, for the weather. It’s Canada, just get out there and run. That’s Dave. Then there’s family. Dave’s love of soil physics was only exceeded by his love of family – especially his, and then those of his friends. Vale Dave. We miss you. I have appended the (modified slightly by me) obituary for Dave from the Guelph n</w:t>
      </w:r>
      <w:r w:rsidR="00797405" w:rsidRPr="004135F9">
        <w:rPr>
          <w:rFonts w:ascii="Times New Roman" w:hAnsi="Times New Roman" w:cs="Times New Roman"/>
        </w:rPr>
        <w:t>ewspaper:</w:t>
      </w:r>
    </w:p>
    <w:p w:rsidR="00797405" w:rsidRPr="004135F9" w:rsidRDefault="00797405" w:rsidP="007B1BE9">
      <w:pPr>
        <w:pStyle w:val="Default"/>
        <w:spacing w:line="276" w:lineRule="auto"/>
        <w:ind w:left="360" w:right="360"/>
        <w:jc w:val="both"/>
        <w:rPr>
          <w:rFonts w:ascii="Times New Roman" w:hAnsi="Times New Roman" w:cs="Times New Roman"/>
        </w:rPr>
      </w:pPr>
      <w:r w:rsidRPr="004135F9">
        <w:rPr>
          <w:rFonts w:ascii="Times New Roman" w:hAnsi="Times New Roman" w:cs="Times New Roman"/>
          <w:b/>
          <w:bCs/>
        </w:rPr>
        <w:t xml:space="preserve">ELRICK, David </w:t>
      </w:r>
      <w:r w:rsidRPr="004135F9">
        <w:rPr>
          <w:rFonts w:ascii="Times New Roman" w:hAnsi="Times New Roman" w:cs="Times New Roman"/>
        </w:rPr>
        <w:t xml:space="preserve">81, of Guelph, beloved husband, father, and grandfather, passed away early morning August 20, 2013 during heart surgery for an aortic dissection. </w:t>
      </w:r>
    </w:p>
    <w:p w:rsidR="00797405" w:rsidRPr="004135F9" w:rsidRDefault="00797405" w:rsidP="007B1BE9">
      <w:pPr>
        <w:pStyle w:val="Default"/>
        <w:spacing w:line="276" w:lineRule="auto"/>
        <w:ind w:left="360" w:right="360"/>
        <w:jc w:val="both"/>
        <w:rPr>
          <w:rFonts w:ascii="Times New Roman" w:hAnsi="Times New Roman" w:cs="Times New Roman"/>
        </w:rPr>
      </w:pPr>
      <w:r w:rsidRPr="004135F9">
        <w:rPr>
          <w:rFonts w:ascii="Times New Roman" w:hAnsi="Times New Roman" w:cs="Times New Roman"/>
        </w:rPr>
        <w:t xml:space="preserve">David, was born September 6, 1931 in Toronto, to the late Emerson and Emma Elrick; brother of Doug (deceased). David was married in 1958 to Mei-fei (nee Rosholt) in Rosholt, Wisconsin. David's undergraduate degree was from the Ontario Agricultural College and the University of Toronto in 1953, and his PhD was from the University of Wisconsin, Madison in 1957 with Wilford Gardner and Champ Tanner. David then began work as an Assistant Professor in Physics in 1957 at the OAC-University of Guelph where he looked younger than most of his students. In 1960, he moved to Canberra, Australia where he worked at CSIRO. In 1962, he returned to Guelph where he worked in the Soil Science Department as a teacher and researcher until he retired at age 65. </w:t>
      </w:r>
    </w:p>
    <w:p w:rsidR="00797405" w:rsidRPr="004135F9" w:rsidRDefault="00797405" w:rsidP="00B05554">
      <w:pPr>
        <w:pStyle w:val="Default"/>
        <w:spacing w:after="240" w:line="276" w:lineRule="auto"/>
        <w:ind w:left="360" w:right="360"/>
        <w:jc w:val="both"/>
        <w:rPr>
          <w:rFonts w:ascii="Times New Roman" w:hAnsi="Times New Roman" w:cs="Times New Roman"/>
        </w:rPr>
      </w:pPr>
      <w:r w:rsidRPr="004135F9">
        <w:rPr>
          <w:rFonts w:ascii="Times New Roman" w:hAnsi="Times New Roman" w:cs="Times New Roman"/>
        </w:rPr>
        <w:t xml:space="preserve">After retirement, he held positions at the Arid Land Research Centre in Tottori, Japan; Leuven University in Belgium; and Laval University in Quebec. In the early 1980's he co-developed a field instrument; the Guelph Permeameter. David received Fellowships in the Canadian Society of Soil Science, the Soil Science Society of America and was made a University Professor Emeritus. Survived by his wife, Mei-fei, sons Stephen (Debbie deceased), James (Cristine), Pierre (Elaine), and five grandchildren: Ayla, Nicholas, Meghan, Jade, and Kellie. Pre-deceased by his much loved son, Michael (Heather). </w:t>
      </w:r>
    </w:p>
    <w:p w:rsidR="0021364A" w:rsidRPr="004135F9" w:rsidRDefault="0021364A" w:rsidP="007B1BE9">
      <w:pPr>
        <w:pStyle w:val="Default"/>
        <w:spacing w:line="276" w:lineRule="auto"/>
        <w:jc w:val="both"/>
        <w:rPr>
          <w:rFonts w:ascii="Times New Roman" w:hAnsi="Times New Roman" w:cs="Times New Roman"/>
          <w:b/>
        </w:rPr>
      </w:pPr>
      <w:r w:rsidRPr="004135F9">
        <w:rPr>
          <w:rFonts w:ascii="Times New Roman" w:hAnsi="Times New Roman" w:cs="Times New Roman"/>
          <w:b/>
        </w:rPr>
        <w:t>A tribute by one of his Graduate Students, Dave Fallow (Georgetown, Ontario)</w:t>
      </w:r>
    </w:p>
    <w:p w:rsidR="0021364A" w:rsidRPr="004135F9" w:rsidRDefault="0021364A" w:rsidP="00B05554">
      <w:pPr>
        <w:jc w:val="both"/>
        <w:rPr>
          <w:rFonts w:cs="Times New Roman"/>
          <w:szCs w:val="24"/>
        </w:rPr>
      </w:pPr>
      <w:r w:rsidRPr="004135F9">
        <w:rPr>
          <w:rFonts w:cs="Times New Roman"/>
          <w:szCs w:val="24"/>
        </w:rPr>
        <w:t>Dave</w:t>
      </w:r>
      <w:r w:rsidRPr="004135F9">
        <w:rPr>
          <w:rFonts w:eastAsia="Calibri" w:cs="Times New Roman"/>
          <w:szCs w:val="24"/>
        </w:rPr>
        <w:t xml:space="preserve"> </w:t>
      </w:r>
      <w:r w:rsidRPr="004135F9">
        <w:rPr>
          <w:rFonts w:cs="Times New Roman"/>
          <w:szCs w:val="24"/>
        </w:rPr>
        <w:t>Elrick</w:t>
      </w:r>
      <w:r w:rsidRPr="004135F9">
        <w:rPr>
          <w:rFonts w:eastAsia="Calibri" w:cs="Times New Roman"/>
          <w:szCs w:val="24"/>
        </w:rPr>
        <w:t xml:space="preserve"> </w:t>
      </w:r>
      <w:r w:rsidRPr="004135F9">
        <w:rPr>
          <w:rFonts w:cs="Times New Roman"/>
          <w:szCs w:val="24"/>
        </w:rPr>
        <w:t>greatly</w:t>
      </w:r>
      <w:r w:rsidRPr="004135F9">
        <w:rPr>
          <w:rFonts w:eastAsia="Calibri" w:cs="Times New Roman"/>
          <w:szCs w:val="24"/>
        </w:rPr>
        <w:t xml:space="preserve"> </w:t>
      </w:r>
      <w:r w:rsidRPr="004135F9">
        <w:rPr>
          <w:rFonts w:cs="Times New Roman"/>
          <w:szCs w:val="24"/>
        </w:rPr>
        <w:t>enjoyed</w:t>
      </w:r>
      <w:r w:rsidRPr="004135F9">
        <w:rPr>
          <w:rFonts w:eastAsia="Calibri" w:cs="Times New Roman"/>
          <w:szCs w:val="24"/>
        </w:rPr>
        <w:t xml:space="preserve"> </w:t>
      </w:r>
      <w:r w:rsidRPr="004135F9">
        <w:rPr>
          <w:rFonts w:cs="Times New Roman"/>
          <w:szCs w:val="24"/>
        </w:rPr>
        <w:t>and</w:t>
      </w:r>
      <w:r w:rsidRPr="004135F9">
        <w:rPr>
          <w:rFonts w:eastAsia="Calibri" w:cs="Times New Roman"/>
          <w:szCs w:val="24"/>
        </w:rPr>
        <w:t xml:space="preserve"> </w:t>
      </w:r>
      <w:r w:rsidRPr="004135F9">
        <w:rPr>
          <w:rFonts w:cs="Times New Roman"/>
          <w:szCs w:val="24"/>
        </w:rPr>
        <w:t>was</w:t>
      </w:r>
      <w:r w:rsidRPr="004135F9">
        <w:rPr>
          <w:rFonts w:eastAsia="Calibri" w:cs="Times New Roman"/>
          <w:szCs w:val="24"/>
        </w:rPr>
        <w:t xml:space="preserve"> highly </w:t>
      </w:r>
      <w:r w:rsidRPr="004135F9">
        <w:rPr>
          <w:rFonts w:cs="Times New Roman"/>
          <w:szCs w:val="24"/>
        </w:rPr>
        <w:t>skilled</w:t>
      </w:r>
      <w:r w:rsidRPr="004135F9">
        <w:rPr>
          <w:rFonts w:eastAsia="Calibri" w:cs="Times New Roman"/>
          <w:szCs w:val="24"/>
        </w:rPr>
        <w:t xml:space="preserve"> </w:t>
      </w:r>
      <w:r w:rsidRPr="004135F9">
        <w:rPr>
          <w:rFonts w:cs="Times New Roman"/>
          <w:szCs w:val="24"/>
        </w:rPr>
        <w:t>in</w:t>
      </w:r>
      <w:r w:rsidRPr="004135F9">
        <w:rPr>
          <w:rFonts w:eastAsia="Calibri" w:cs="Times New Roman"/>
          <w:szCs w:val="24"/>
        </w:rPr>
        <w:t xml:space="preserve"> </w:t>
      </w:r>
      <w:r w:rsidRPr="004135F9">
        <w:rPr>
          <w:rFonts w:cs="Times New Roman"/>
          <w:szCs w:val="24"/>
        </w:rPr>
        <w:t>the</w:t>
      </w:r>
      <w:r w:rsidRPr="004135F9">
        <w:rPr>
          <w:rFonts w:eastAsia="Calibri" w:cs="Times New Roman"/>
          <w:szCs w:val="24"/>
        </w:rPr>
        <w:t xml:space="preserve"> </w:t>
      </w:r>
      <w:r w:rsidRPr="004135F9">
        <w:rPr>
          <w:rFonts w:cs="Times New Roman"/>
          <w:szCs w:val="24"/>
        </w:rPr>
        <w:t>physics</w:t>
      </w:r>
      <w:r w:rsidRPr="004135F9">
        <w:rPr>
          <w:rFonts w:eastAsia="Calibri" w:cs="Times New Roman"/>
          <w:szCs w:val="24"/>
        </w:rPr>
        <w:t xml:space="preserve"> </w:t>
      </w:r>
      <w:r w:rsidRPr="004135F9">
        <w:rPr>
          <w:rFonts w:cs="Times New Roman"/>
          <w:szCs w:val="24"/>
        </w:rPr>
        <w:t>and</w:t>
      </w:r>
      <w:r w:rsidRPr="004135F9">
        <w:rPr>
          <w:rFonts w:eastAsia="Calibri" w:cs="Times New Roman"/>
          <w:szCs w:val="24"/>
        </w:rPr>
        <w:t xml:space="preserve"> </w:t>
      </w:r>
      <w:r w:rsidRPr="004135F9">
        <w:rPr>
          <w:rFonts w:cs="Times New Roman"/>
          <w:szCs w:val="24"/>
        </w:rPr>
        <w:t>the</w:t>
      </w:r>
      <w:r w:rsidRPr="004135F9">
        <w:rPr>
          <w:rFonts w:eastAsia="Calibri" w:cs="Times New Roman"/>
          <w:szCs w:val="24"/>
        </w:rPr>
        <w:t xml:space="preserve"> </w:t>
      </w:r>
      <w:r w:rsidRPr="004135F9">
        <w:rPr>
          <w:rFonts w:cs="Times New Roman"/>
          <w:szCs w:val="24"/>
        </w:rPr>
        <w:t>mathematics</w:t>
      </w:r>
      <w:r w:rsidRPr="004135F9">
        <w:rPr>
          <w:rFonts w:eastAsia="Calibri" w:cs="Times New Roman"/>
          <w:szCs w:val="24"/>
        </w:rPr>
        <w:t xml:space="preserve"> </w:t>
      </w:r>
      <w:r w:rsidRPr="004135F9">
        <w:rPr>
          <w:rFonts w:cs="Times New Roman"/>
          <w:szCs w:val="24"/>
        </w:rPr>
        <w:t>involved</w:t>
      </w:r>
      <w:r w:rsidRPr="004135F9">
        <w:rPr>
          <w:rFonts w:eastAsia="Calibri" w:cs="Times New Roman"/>
          <w:szCs w:val="24"/>
        </w:rPr>
        <w:t xml:space="preserve"> </w:t>
      </w:r>
      <w:r w:rsidRPr="004135F9">
        <w:rPr>
          <w:rFonts w:cs="Times New Roman"/>
          <w:szCs w:val="24"/>
        </w:rPr>
        <w:t>in</w:t>
      </w:r>
      <w:r w:rsidRPr="004135F9">
        <w:rPr>
          <w:rFonts w:eastAsia="Calibri" w:cs="Times New Roman"/>
          <w:szCs w:val="24"/>
        </w:rPr>
        <w:t xml:space="preserve"> </w:t>
      </w:r>
      <w:r w:rsidRPr="004135F9">
        <w:rPr>
          <w:rFonts w:cs="Times New Roman"/>
          <w:szCs w:val="24"/>
        </w:rPr>
        <w:t>creating</w:t>
      </w:r>
      <w:r w:rsidRPr="004135F9">
        <w:rPr>
          <w:rFonts w:eastAsia="Calibri" w:cs="Times New Roman"/>
          <w:szCs w:val="24"/>
        </w:rPr>
        <w:t xml:space="preserve"> </w:t>
      </w:r>
      <w:r w:rsidRPr="004135F9">
        <w:rPr>
          <w:rFonts w:cs="Times New Roman"/>
          <w:szCs w:val="24"/>
        </w:rPr>
        <w:t>solutions</w:t>
      </w:r>
      <w:r w:rsidRPr="004135F9">
        <w:rPr>
          <w:rFonts w:eastAsia="Calibri" w:cs="Times New Roman"/>
          <w:szCs w:val="24"/>
        </w:rPr>
        <w:t xml:space="preserve"> </w:t>
      </w:r>
      <w:r w:rsidRPr="004135F9">
        <w:rPr>
          <w:rFonts w:cs="Times New Roman"/>
          <w:szCs w:val="24"/>
        </w:rPr>
        <w:t>to</w:t>
      </w:r>
      <w:r w:rsidRPr="004135F9">
        <w:rPr>
          <w:rFonts w:eastAsia="Calibri" w:cs="Times New Roman"/>
          <w:szCs w:val="24"/>
        </w:rPr>
        <w:t xml:space="preserve"> soil physics </w:t>
      </w:r>
      <w:r w:rsidRPr="004135F9">
        <w:rPr>
          <w:rFonts w:cs="Times New Roman"/>
          <w:szCs w:val="24"/>
        </w:rPr>
        <w:t>problems.</w:t>
      </w:r>
      <w:r w:rsidRPr="004135F9">
        <w:rPr>
          <w:rFonts w:eastAsia="Calibri" w:cs="Times New Roman"/>
          <w:szCs w:val="24"/>
        </w:rPr>
        <w:t xml:space="preserve"> </w:t>
      </w:r>
      <w:r w:rsidRPr="004135F9">
        <w:rPr>
          <w:rFonts w:cs="Times New Roman"/>
          <w:szCs w:val="24"/>
        </w:rPr>
        <w:t>From</w:t>
      </w:r>
      <w:r w:rsidRPr="004135F9">
        <w:rPr>
          <w:rFonts w:eastAsia="Calibri" w:cs="Times New Roman"/>
          <w:szCs w:val="24"/>
        </w:rPr>
        <w:t xml:space="preserve"> </w:t>
      </w:r>
      <w:r w:rsidRPr="004135F9">
        <w:rPr>
          <w:rFonts w:cs="Times New Roman"/>
          <w:szCs w:val="24"/>
        </w:rPr>
        <w:t>the</w:t>
      </w:r>
      <w:r w:rsidRPr="004135F9">
        <w:rPr>
          <w:rFonts w:eastAsia="Calibri" w:cs="Times New Roman"/>
          <w:szCs w:val="24"/>
        </w:rPr>
        <w:t xml:space="preserve"> </w:t>
      </w:r>
      <w:r w:rsidRPr="004135F9">
        <w:rPr>
          <w:rFonts w:cs="Times New Roman"/>
          <w:szCs w:val="24"/>
        </w:rPr>
        <w:t>partial</w:t>
      </w:r>
      <w:r w:rsidRPr="004135F9">
        <w:rPr>
          <w:rFonts w:eastAsia="Calibri" w:cs="Times New Roman"/>
          <w:szCs w:val="24"/>
        </w:rPr>
        <w:t xml:space="preserve"> </w:t>
      </w:r>
      <w:r w:rsidRPr="004135F9">
        <w:rPr>
          <w:rFonts w:cs="Times New Roman"/>
          <w:szCs w:val="24"/>
        </w:rPr>
        <w:t>derivative</w:t>
      </w:r>
      <w:r w:rsidRPr="004135F9">
        <w:rPr>
          <w:rFonts w:eastAsia="Calibri" w:cs="Times New Roman"/>
          <w:szCs w:val="24"/>
        </w:rPr>
        <w:t xml:space="preserve"> </w:t>
      </w:r>
      <w:r w:rsidRPr="004135F9">
        <w:rPr>
          <w:rFonts w:cs="Times New Roman"/>
          <w:szCs w:val="24"/>
        </w:rPr>
        <w:t>and</w:t>
      </w:r>
      <w:r w:rsidRPr="004135F9">
        <w:rPr>
          <w:rFonts w:eastAsia="Calibri" w:cs="Times New Roman"/>
          <w:szCs w:val="24"/>
        </w:rPr>
        <w:t xml:space="preserve"> </w:t>
      </w:r>
      <w:r w:rsidRPr="004135F9">
        <w:rPr>
          <w:rFonts w:cs="Times New Roman"/>
          <w:szCs w:val="24"/>
        </w:rPr>
        <w:t>the</w:t>
      </w:r>
      <w:r w:rsidRPr="004135F9">
        <w:rPr>
          <w:rFonts w:eastAsia="Calibri" w:cs="Times New Roman"/>
          <w:szCs w:val="24"/>
        </w:rPr>
        <w:t xml:space="preserve"> </w:t>
      </w:r>
      <w:r w:rsidRPr="004135F9">
        <w:rPr>
          <w:rFonts w:cs="Times New Roman"/>
          <w:szCs w:val="24"/>
        </w:rPr>
        <w:t>definition</w:t>
      </w:r>
      <w:r w:rsidRPr="004135F9">
        <w:rPr>
          <w:rFonts w:eastAsia="Calibri" w:cs="Times New Roman"/>
          <w:szCs w:val="24"/>
        </w:rPr>
        <w:t xml:space="preserve"> </w:t>
      </w:r>
      <w:r w:rsidRPr="004135F9">
        <w:rPr>
          <w:rFonts w:cs="Times New Roman"/>
          <w:szCs w:val="24"/>
        </w:rPr>
        <w:t>of</w:t>
      </w:r>
      <w:r w:rsidRPr="004135F9">
        <w:rPr>
          <w:rFonts w:eastAsia="Calibri" w:cs="Times New Roman"/>
          <w:szCs w:val="24"/>
        </w:rPr>
        <w:t xml:space="preserve"> </w:t>
      </w:r>
      <w:r w:rsidRPr="004135F9">
        <w:rPr>
          <w:rFonts w:cs="Times New Roman"/>
          <w:szCs w:val="24"/>
        </w:rPr>
        <w:t>the</w:t>
      </w:r>
      <w:r w:rsidRPr="004135F9">
        <w:rPr>
          <w:rFonts w:eastAsia="Calibri" w:cs="Times New Roman"/>
          <w:szCs w:val="24"/>
        </w:rPr>
        <w:t xml:space="preserve"> </w:t>
      </w:r>
      <w:r w:rsidRPr="004135F9">
        <w:rPr>
          <w:rFonts w:cs="Times New Roman"/>
          <w:szCs w:val="24"/>
        </w:rPr>
        <w:t>initial</w:t>
      </w:r>
      <w:r w:rsidRPr="004135F9">
        <w:rPr>
          <w:rFonts w:eastAsia="Calibri" w:cs="Times New Roman"/>
          <w:szCs w:val="24"/>
        </w:rPr>
        <w:t xml:space="preserve"> </w:t>
      </w:r>
      <w:r w:rsidRPr="004135F9">
        <w:rPr>
          <w:rFonts w:cs="Times New Roman"/>
          <w:szCs w:val="24"/>
        </w:rPr>
        <w:t>and</w:t>
      </w:r>
      <w:r w:rsidRPr="004135F9">
        <w:rPr>
          <w:rFonts w:eastAsia="Calibri" w:cs="Times New Roman"/>
          <w:szCs w:val="24"/>
        </w:rPr>
        <w:t xml:space="preserve"> </w:t>
      </w:r>
      <w:r w:rsidRPr="004135F9">
        <w:rPr>
          <w:rFonts w:cs="Times New Roman"/>
          <w:szCs w:val="24"/>
        </w:rPr>
        <w:t>boundary</w:t>
      </w:r>
      <w:r w:rsidRPr="004135F9">
        <w:rPr>
          <w:rFonts w:eastAsia="Calibri" w:cs="Times New Roman"/>
          <w:szCs w:val="24"/>
        </w:rPr>
        <w:t xml:space="preserve"> </w:t>
      </w:r>
      <w:r w:rsidRPr="004135F9">
        <w:rPr>
          <w:rFonts w:cs="Times New Roman"/>
          <w:szCs w:val="24"/>
        </w:rPr>
        <w:t>conditions,</w:t>
      </w:r>
      <w:r w:rsidRPr="004135F9">
        <w:rPr>
          <w:rFonts w:eastAsia="Calibri" w:cs="Times New Roman"/>
          <w:szCs w:val="24"/>
        </w:rPr>
        <w:t xml:space="preserve"> </w:t>
      </w:r>
      <w:r w:rsidRPr="004135F9">
        <w:rPr>
          <w:rFonts w:cs="Times New Roman"/>
          <w:szCs w:val="24"/>
        </w:rPr>
        <w:t>to</w:t>
      </w:r>
      <w:r w:rsidRPr="004135F9">
        <w:rPr>
          <w:rFonts w:eastAsia="Calibri" w:cs="Times New Roman"/>
          <w:szCs w:val="24"/>
        </w:rPr>
        <w:t xml:space="preserve"> </w:t>
      </w:r>
      <w:r w:rsidRPr="004135F9">
        <w:rPr>
          <w:rFonts w:cs="Times New Roman"/>
          <w:szCs w:val="24"/>
        </w:rPr>
        <w:t>the</w:t>
      </w:r>
      <w:r w:rsidRPr="004135F9">
        <w:rPr>
          <w:rFonts w:eastAsia="Calibri" w:cs="Times New Roman"/>
          <w:szCs w:val="24"/>
        </w:rPr>
        <w:t xml:space="preserve"> </w:t>
      </w:r>
      <w:r w:rsidRPr="004135F9">
        <w:rPr>
          <w:rFonts w:cs="Times New Roman"/>
          <w:szCs w:val="24"/>
        </w:rPr>
        <w:t>mathematics</w:t>
      </w:r>
      <w:r w:rsidRPr="004135F9">
        <w:rPr>
          <w:rFonts w:eastAsia="Calibri" w:cs="Times New Roman"/>
          <w:szCs w:val="24"/>
        </w:rPr>
        <w:t xml:space="preserve"> </w:t>
      </w:r>
      <w:r w:rsidRPr="004135F9">
        <w:rPr>
          <w:rFonts w:cs="Times New Roman"/>
          <w:szCs w:val="24"/>
        </w:rPr>
        <w:t>used</w:t>
      </w:r>
      <w:r w:rsidRPr="004135F9">
        <w:rPr>
          <w:rFonts w:eastAsia="Calibri" w:cs="Times New Roman"/>
          <w:szCs w:val="24"/>
        </w:rPr>
        <w:t xml:space="preserve"> </w:t>
      </w:r>
      <w:r w:rsidRPr="004135F9">
        <w:rPr>
          <w:rFonts w:cs="Times New Roman"/>
          <w:szCs w:val="24"/>
        </w:rPr>
        <w:t>to</w:t>
      </w:r>
      <w:r w:rsidRPr="004135F9">
        <w:rPr>
          <w:rFonts w:eastAsia="Calibri" w:cs="Times New Roman"/>
          <w:szCs w:val="24"/>
        </w:rPr>
        <w:t xml:space="preserve"> </w:t>
      </w:r>
      <w:r w:rsidRPr="004135F9">
        <w:rPr>
          <w:rFonts w:cs="Times New Roman"/>
          <w:szCs w:val="24"/>
        </w:rPr>
        <w:t>find</w:t>
      </w:r>
      <w:r w:rsidRPr="004135F9">
        <w:rPr>
          <w:rFonts w:eastAsia="Calibri" w:cs="Times New Roman"/>
          <w:szCs w:val="24"/>
        </w:rPr>
        <w:t xml:space="preserve"> </w:t>
      </w:r>
      <w:r w:rsidRPr="004135F9">
        <w:rPr>
          <w:rFonts w:cs="Times New Roman"/>
          <w:szCs w:val="24"/>
        </w:rPr>
        <w:t>a</w:t>
      </w:r>
      <w:r w:rsidRPr="004135F9">
        <w:rPr>
          <w:rFonts w:eastAsia="Calibri" w:cs="Times New Roman"/>
          <w:szCs w:val="24"/>
        </w:rPr>
        <w:t xml:space="preserve"> </w:t>
      </w:r>
      <w:r w:rsidRPr="004135F9">
        <w:rPr>
          <w:rFonts w:cs="Times New Roman"/>
          <w:szCs w:val="24"/>
        </w:rPr>
        <w:t>solution,</w:t>
      </w:r>
      <w:r w:rsidRPr="004135F9">
        <w:rPr>
          <w:rFonts w:eastAsia="Calibri" w:cs="Times New Roman"/>
          <w:szCs w:val="24"/>
        </w:rPr>
        <w:t xml:space="preserve"> </w:t>
      </w:r>
      <w:r w:rsidRPr="004135F9">
        <w:rPr>
          <w:rFonts w:cs="Times New Roman"/>
          <w:szCs w:val="24"/>
        </w:rPr>
        <w:t>he</w:t>
      </w:r>
      <w:r w:rsidRPr="004135F9">
        <w:rPr>
          <w:rFonts w:eastAsia="Calibri" w:cs="Times New Roman"/>
          <w:szCs w:val="24"/>
        </w:rPr>
        <w:t xml:space="preserve"> </w:t>
      </w:r>
      <w:r w:rsidRPr="004135F9">
        <w:rPr>
          <w:rFonts w:cs="Times New Roman"/>
          <w:szCs w:val="24"/>
        </w:rPr>
        <w:t>found</w:t>
      </w:r>
      <w:r w:rsidRPr="004135F9">
        <w:rPr>
          <w:rFonts w:eastAsia="Calibri" w:cs="Times New Roman"/>
          <w:szCs w:val="24"/>
        </w:rPr>
        <w:t xml:space="preserve"> </w:t>
      </w:r>
      <w:r w:rsidRPr="004135F9">
        <w:rPr>
          <w:rFonts w:cs="Times New Roman"/>
          <w:szCs w:val="24"/>
        </w:rPr>
        <w:t>great</w:t>
      </w:r>
      <w:r w:rsidRPr="004135F9">
        <w:rPr>
          <w:rFonts w:eastAsia="Calibri" w:cs="Times New Roman"/>
          <w:szCs w:val="24"/>
        </w:rPr>
        <w:t xml:space="preserve"> </w:t>
      </w:r>
      <w:r w:rsidRPr="004135F9">
        <w:rPr>
          <w:rFonts w:cs="Times New Roman"/>
          <w:szCs w:val="24"/>
        </w:rPr>
        <w:t>pleasure</w:t>
      </w:r>
      <w:r w:rsidRPr="004135F9">
        <w:rPr>
          <w:rFonts w:eastAsia="Calibri" w:cs="Times New Roman"/>
          <w:szCs w:val="24"/>
        </w:rPr>
        <w:t xml:space="preserve"> </w:t>
      </w:r>
      <w:r w:rsidRPr="004135F9">
        <w:rPr>
          <w:rFonts w:cs="Times New Roman"/>
          <w:szCs w:val="24"/>
        </w:rPr>
        <w:t>in</w:t>
      </w:r>
      <w:r w:rsidRPr="004135F9">
        <w:rPr>
          <w:rFonts w:eastAsia="Calibri" w:cs="Times New Roman"/>
          <w:szCs w:val="24"/>
        </w:rPr>
        <w:t xml:space="preserve"> </w:t>
      </w:r>
      <w:r w:rsidRPr="004135F9">
        <w:rPr>
          <w:rFonts w:cs="Times New Roman"/>
          <w:szCs w:val="24"/>
        </w:rPr>
        <w:t>every</w:t>
      </w:r>
      <w:r w:rsidRPr="004135F9">
        <w:rPr>
          <w:rFonts w:eastAsia="Calibri" w:cs="Times New Roman"/>
          <w:szCs w:val="24"/>
        </w:rPr>
        <w:t xml:space="preserve"> </w:t>
      </w:r>
      <w:r w:rsidRPr="004135F9">
        <w:rPr>
          <w:rFonts w:cs="Times New Roman"/>
          <w:szCs w:val="24"/>
        </w:rPr>
        <w:t>step</w:t>
      </w:r>
      <w:r w:rsidRPr="004135F9">
        <w:rPr>
          <w:rFonts w:eastAsia="Calibri" w:cs="Times New Roman"/>
          <w:szCs w:val="24"/>
        </w:rPr>
        <w:t xml:space="preserve"> </w:t>
      </w:r>
      <w:r w:rsidRPr="004135F9">
        <w:rPr>
          <w:rFonts w:cs="Times New Roman"/>
          <w:szCs w:val="24"/>
        </w:rPr>
        <w:t>and</w:t>
      </w:r>
      <w:r w:rsidRPr="004135F9">
        <w:rPr>
          <w:rFonts w:eastAsia="Calibri" w:cs="Times New Roman"/>
          <w:szCs w:val="24"/>
        </w:rPr>
        <w:t xml:space="preserve"> </w:t>
      </w:r>
      <w:r w:rsidRPr="004135F9">
        <w:rPr>
          <w:rFonts w:cs="Times New Roman"/>
          <w:szCs w:val="24"/>
        </w:rPr>
        <w:t>great</w:t>
      </w:r>
      <w:r w:rsidRPr="004135F9">
        <w:rPr>
          <w:rFonts w:eastAsia="Calibri" w:cs="Times New Roman"/>
          <w:szCs w:val="24"/>
        </w:rPr>
        <w:t xml:space="preserve"> </w:t>
      </w:r>
      <w:r w:rsidRPr="004135F9">
        <w:rPr>
          <w:rFonts w:cs="Times New Roman"/>
          <w:szCs w:val="24"/>
        </w:rPr>
        <w:t>accomplishment</w:t>
      </w:r>
      <w:r w:rsidRPr="004135F9">
        <w:rPr>
          <w:rFonts w:eastAsia="Calibri" w:cs="Times New Roman"/>
          <w:szCs w:val="24"/>
        </w:rPr>
        <w:t xml:space="preserve"> </w:t>
      </w:r>
      <w:r w:rsidRPr="004135F9">
        <w:rPr>
          <w:rFonts w:cs="Times New Roman"/>
          <w:szCs w:val="24"/>
        </w:rPr>
        <w:t>in</w:t>
      </w:r>
      <w:r w:rsidRPr="004135F9">
        <w:rPr>
          <w:rFonts w:eastAsia="Calibri" w:cs="Times New Roman"/>
          <w:szCs w:val="24"/>
        </w:rPr>
        <w:t xml:space="preserve"> the </w:t>
      </w:r>
      <w:r w:rsidRPr="004135F9">
        <w:rPr>
          <w:rFonts w:cs="Times New Roman"/>
          <w:szCs w:val="24"/>
        </w:rPr>
        <w:t>determination</w:t>
      </w:r>
      <w:r w:rsidRPr="004135F9">
        <w:rPr>
          <w:rFonts w:eastAsia="Calibri" w:cs="Times New Roman"/>
          <w:szCs w:val="24"/>
        </w:rPr>
        <w:t xml:space="preserve"> </w:t>
      </w:r>
      <w:r w:rsidRPr="004135F9">
        <w:rPr>
          <w:rFonts w:cs="Times New Roman"/>
          <w:szCs w:val="24"/>
        </w:rPr>
        <w:t>of</w:t>
      </w:r>
      <w:r w:rsidRPr="004135F9">
        <w:rPr>
          <w:rFonts w:eastAsia="Calibri" w:cs="Times New Roman"/>
          <w:szCs w:val="24"/>
        </w:rPr>
        <w:t xml:space="preserve"> </w:t>
      </w:r>
      <w:r w:rsidRPr="004135F9">
        <w:rPr>
          <w:rFonts w:cs="Times New Roman"/>
          <w:szCs w:val="24"/>
        </w:rPr>
        <w:t>the</w:t>
      </w:r>
      <w:r w:rsidRPr="004135F9">
        <w:rPr>
          <w:rFonts w:eastAsia="Calibri" w:cs="Times New Roman"/>
          <w:szCs w:val="24"/>
        </w:rPr>
        <w:t xml:space="preserve"> </w:t>
      </w:r>
      <w:r w:rsidRPr="004135F9">
        <w:rPr>
          <w:rFonts w:cs="Times New Roman"/>
          <w:szCs w:val="24"/>
        </w:rPr>
        <w:t>solution.</w:t>
      </w:r>
      <w:r w:rsidRPr="004135F9">
        <w:rPr>
          <w:rFonts w:eastAsia="Calibri" w:cs="Times New Roman"/>
          <w:szCs w:val="24"/>
        </w:rPr>
        <w:t xml:space="preserve"> </w:t>
      </w:r>
      <w:r w:rsidRPr="004135F9">
        <w:rPr>
          <w:rFonts w:cs="Times New Roman"/>
          <w:szCs w:val="24"/>
        </w:rPr>
        <w:t>His</w:t>
      </w:r>
      <w:r w:rsidRPr="004135F9">
        <w:rPr>
          <w:rFonts w:eastAsia="Calibri" w:cs="Times New Roman"/>
          <w:szCs w:val="24"/>
        </w:rPr>
        <w:t xml:space="preserve"> </w:t>
      </w:r>
      <w:r w:rsidRPr="004135F9">
        <w:rPr>
          <w:rFonts w:cs="Times New Roman"/>
          <w:szCs w:val="24"/>
        </w:rPr>
        <w:t>appreciation</w:t>
      </w:r>
      <w:r w:rsidRPr="004135F9">
        <w:rPr>
          <w:rFonts w:eastAsia="Calibri" w:cs="Times New Roman"/>
          <w:szCs w:val="24"/>
        </w:rPr>
        <w:t xml:space="preserve"> </w:t>
      </w:r>
      <w:r w:rsidRPr="004135F9">
        <w:rPr>
          <w:rFonts w:cs="Times New Roman"/>
          <w:szCs w:val="24"/>
        </w:rPr>
        <w:t>of</w:t>
      </w:r>
      <w:r w:rsidRPr="004135F9">
        <w:rPr>
          <w:rFonts w:eastAsia="Calibri" w:cs="Times New Roman"/>
          <w:szCs w:val="24"/>
        </w:rPr>
        <w:t xml:space="preserve"> </w:t>
      </w:r>
      <w:r w:rsidRPr="004135F9">
        <w:rPr>
          <w:rFonts w:cs="Times New Roman"/>
          <w:szCs w:val="24"/>
        </w:rPr>
        <w:t>the</w:t>
      </w:r>
      <w:r w:rsidRPr="004135F9">
        <w:rPr>
          <w:rFonts w:eastAsia="Calibri" w:cs="Times New Roman"/>
          <w:szCs w:val="24"/>
        </w:rPr>
        <w:t xml:space="preserve"> </w:t>
      </w:r>
      <w:r w:rsidRPr="004135F9">
        <w:rPr>
          <w:rFonts w:cs="Times New Roman"/>
          <w:szCs w:val="24"/>
        </w:rPr>
        <w:t>physics</w:t>
      </w:r>
      <w:r w:rsidRPr="004135F9">
        <w:rPr>
          <w:rFonts w:eastAsia="Calibri" w:cs="Times New Roman"/>
          <w:szCs w:val="24"/>
        </w:rPr>
        <w:t xml:space="preserve"> </w:t>
      </w:r>
      <w:r w:rsidRPr="004135F9">
        <w:rPr>
          <w:rFonts w:cs="Times New Roman"/>
          <w:szCs w:val="24"/>
        </w:rPr>
        <w:t>and</w:t>
      </w:r>
      <w:r w:rsidRPr="004135F9">
        <w:rPr>
          <w:rFonts w:eastAsia="Calibri" w:cs="Times New Roman"/>
          <w:szCs w:val="24"/>
        </w:rPr>
        <w:t xml:space="preserve"> </w:t>
      </w:r>
      <w:r w:rsidRPr="004135F9">
        <w:rPr>
          <w:rFonts w:cs="Times New Roman"/>
          <w:szCs w:val="24"/>
        </w:rPr>
        <w:t>mathematics</w:t>
      </w:r>
      <w:r w:rsidRPr="004135F9">
        <w:rPr>
          <w:rFonts w:eastAsia="Calibri" w:cs="Times New Roman"/>
          <w:szCs w:val="24"/>
        </w:rPr>
        <w:t xml:space="preserve"> </w:t>
      </w:r>
      <w:r w:rsidRPr="004135F9">
        <w:rPr>
          <w:rFonts w:cs="Times New Roman"/>
          <w:szCs w:val="24"/>
        </w:rPr>
        <w:t>was</w:t>
      </w:r>
      <w:r w:rsidRPr="004135F9">
        <w:rPr>
          <w:rFonts w:eastAsia="Calibri" w:cs="Times New Roman"/>
          <w:szCs w:val="24"/>
        </w:rPr>
        <w:t xml:space="preserve"> </w:t>
      </w:r>
      <w:r w:rsidRPr="004135F9">
        <w:rPr>
          <w:rFonts w:cs="Times New Roman"/>
          <w:szCs w:val="24"/>
        </w:rPr>
        <w:t>for</w:t>
      </w:r>
      <w:r w:rsidRPr="004135F9">
        <w:rPr>
          <w:rFonts w:eastAsia="Calibri" w:cs="Times New Roman"/>
          <w:szCs w:val="24"/>
        </w:rPr>
        <w:t xml:space="preserve"> </w:t>
      </w:r>
      <w:r w:rsidRPr="004135F9">
        <w:rPr>
          <w:rFonts w:cs="Times New Roman"/>
          <w:szCs w:val="24"/>
        </w:rPr>
        <w:t>the</w:t>
      </w:r>
      <w:r w:rsidRPr="004135F9">
        <w:rPr>
          <w:rFonts w:eastAsia="Calibri" w:cs="Times New Roman"/>
          <w:szCs w:val="24"/>
        </w:rPr>
        <w:t xml:space="preserve"> </w:t>
      </w:r>
      <w:r w:rsidRPr="004135F9">
        <w:rPr>
          <w:rFonts w:cs="Times New Roman"/>
          <w:szCs w:val="24"/>
        </w:rPr>
        <w:t>process</w:t>
      </w:r>
      <w:r w:rsidRPr="004135F9">
        <w:rPr>
          <w:rFonts w:eastAsia="Calibri" w:cs="Times New Roman"/>
          <w:szCs w:val="24"/>
        </w:rPr>
        <w:t xml:space="preserve"> </w:t>
      </w:r>
      <w:r w:rsidRPr="004135F9">
        <w:rPr>
          <w:rFonts w:cs="Times New Roman"/>
          <w:szCs w:val="24"/>
        </w:rPr>
        <w:t>and</w:t>
      </w:r>
      <w:r w:rsidRPr="004135F9">
        <w:rPr>
          <w:rFonts w:eastAsia="Calibri" w:cs="Times New Roman"/>
          <w:szCs w:val="24"/>
        </w:rPr>
        <w:t xml:space="preserve"> </w:t>
      </w:r>
      <w:r w:rsidRPr="004135F9">
        <w:rPr>
          <w:rFonts w:cs="Times New Roman"/>
          <w:szCs w:val="24"/>
        </w:rPr>
        <w:t>the</w:t>
      </w:r>
      <w:r w:rsidRPr="004135F9">
        <w:rPr>
          <w:rFonts w:eastAsia="Calibri" w:cs="Times New Roman"/>
          <w:szCs w:val="24"/>
        </w:rPr>
        <w:t xml:space="preserve"> </w:t>
      </w:r>
      <w:r w:rsidRPr="004135F9">
        <w:rPr>
          <w:rFonts w:cs="Times New Roman"/>
          <w:szCs w:val="24"/>
        </w:rPr>
        <w:t>innovation</w:t>
      </w:r>
      <w:r w:rsidRPr="004135F9">
        <w:rPr>
          <w:rFonts w:eastAsia="Calibri" w:cs="Times New Roman"/>
          <w:szCs w:val="24"/>
        </w:rPr>
        <w:t xml:space="preserve"> </w:t>
      </w:r>
      <w:r w:rsidRPr="004135F9">
        <w:rPr>
          <w:rFonts w:cs="Times New Roman"/>
          <w:szCs w:val="24"/>
        </w:rPr>
        <w:t>of</w:t>
      </w:r>
      <w:r w:rsidRPr="004135F9">
        <w:rPr>
          <w:rFonts w:eastAsia="Calibri" w:cs="Times New Roman"/>
          <w:szCs w:val="24"/>
        </w:rPr>
        <w:t xml:space="preserve"> </w:t>
      </w:r>
      <w:r w:rsidRPr="004135F9">
        <w:rPr>
          <w:rFonts w:cs="Times New Roman"/>
          <w:szCs w:val="24"/>
        </w:rPr>
        <w:t>the</w:t>
      </w:r>
      <w:r w:rsidRPr="004135F9">
        <w:rPr>
          <w:rFonts w:eastAsia="Calibri" w:cs="Times New Roman"/>
          <w:szCs w:val="24"/>
        </w:rPr>
        <w:t xml:space="preserve"> </w:t>
      </w:r>
      <w:r w:rsidRPr="004135F9">
        <w:rPr>
          <w:rFonts w:cs="Times New Roman"/>
          <w:szCs w:val="24"/>
        </w:rPr>
        <w:t>effort,</w:t>
      </w:r>
      <w:r w:rsidRPr="004135F9">
        <w:rPr>
          <w:rFonts w:eastAsia="Calibri" w:cs="Times New Roman"/>
          <w:szCs w:val="24"/>
        </w:rPr>
        <w:t xml:space="preserve"> </w:t>
      </w:r>
      <w:r w:rsidRPr="004135F9">
        <w:rPr>
          <w:rFonts w:cs="Times New Roman"/>
          <w:szCs w:val="24"/>
        </w:rPr>
        <w:t>extending</w:t>
      </w:r>
      <w:r w:rsidRPr="004135F9">
        <w:rPr>
          <w:rFonts w:eastAsia="Calibri" w:cs="Times New Roman"/>
          <w:szCs w:val="24"/>
        </w:rPr>
        <w:t xml:space="preserve"> </w:t>
      </w:r>
      <w:r w:rsidRPr="004135F9">
        <w:rPr>
          <w:rFonts w:cs="Times New Roman"/>
          <w:szCs w:val="24"/>
        </w:rPr>
        <w:t>to</w:t>
      </w:r>
      <w:r w:rsidRPr="004135F9">
        <w:rPr>
          <w:rFonts w:eastAsia="Calibri" w:cs="Times New Roman"/>
          <w:szCs w:val="24"/>
        </w:rPr>
        <w:t xml:space="preserve"> </w:t>
      </w:r>
      <w:r w:rsidRPr="004135F9">
        <w:rPr>
          <w:rFonts w:cs="Times New Roman"/>
          <w:szCs w:val="24"/>
        </w:rPr>
        <w:t>the</w:t>
      </w:r>
      <w:r w:rsidRPr="004135F9">
        <w:rPr>
          <w:rFonts w:eastAsia="Calibri" w:cs="Times New Roman"/>
          <w:szCs w:val="24"/>
        </w:rPr>
        <w:t xml:space="preserve"> </w:t>
      </w:r>
      <w:r w:rsidRPr="004135F9">
        <w:rPr>
          <w:rFonts w:cs="Times New Roman"/>
          <w:szCs w:val="24"/>
        </w:rPr>
        <w:t>admiration</w:t>
      </w:r>
      <w:r w:rsidRPr="004135F9">
        <w:rPr>
          <w:rFonts w:eastAsia="Calibri" w:cs="Times New Roman"/>
          <w:szCs w:val="24"/>
        </w:rPr>
        <w:t xml:space="preserve"> </w:t>
      </w:r>
      <w:r w:rsidRPr="004135F9">
        <w:rPr>
          <w:rFonts w:cs="Times New Roman"/>
          <w:szCs w:val="24"/>
        </w:rPr>
        <w:t>of</w:t>
      </w:r>
      <w:r w:rsidRPr="004135F9">
        <w:rPr>
          <w:rFonts w:eastAsia="Calibri" w:cs="Times New Roman"/>
          <w:szCs w:val="24"/>
        </w:rPr>
        <w:t xml:space="preserve"> </w:t>
      </w:r>
      <w:r w:rsidRPr="004135F9">
        <w:rPr>
          <w:rFonts w:cs="Times New Roman"/>
          <w:szCs w:val="24"/>
        </w:rPr>
        <w:t>the</w:t>
      </w:r>
      <w:r w:rsidRPr="004135F9">
        <w:rPr>
          <w:rFonts w:eastAsia="Calibri" w:cs="Times New Roman"/>
          <w:szCs w:val="24"/>
        </w:rPr>
        <w:t xml:space="preserve"> </w:t>
      </w:r>
      <w:r w:rsidRPr="004135F9">
        <w:rPr>
          <w:rFonts w:cs="Times New Roman"/>
          <w:szCs w:val="24"/>
        </w:rPr>
        <w:t>work</w:t>
      </w:r>
      <w:r w:rsidRPr="004135F9">
        <w:rPr>
          <w:rFonts w:eastAsia="Calibri" w:cs="Times New Roman"/>
          <w:szCs w:val="24"/>
        </w:rPr>
        <w:t xml:space="preserve"> </w:t>
      </w:r>
      <w:r w:rsidRPr="004135F9">
        <w:rPr>
          <w:rFonts w:cs="Times New Roman"/>
          <w:szCs w:val="24"/>
        </w:rPr>
        <w:t>and</w:t>
      </w:r>
      <w:r w:rsidRPr="004135F9">
        <w:rPr>
          <w:rFonts w:eastAsia="Calibri" w:cs="Times New Roman"/>
          <w:szCs w:val="24"/>
        </w:rPr>
        <w:t xml:space="preserve"> </w:t>
      </w:r>
      <w:r w:rsidRPr="004135F9">
        <w:rPr>
          <w:rFonts w:cs="Times New Roman"/>
          <w:szCs w:val="24"/>
        </w:rPr>
        <w:t>equations</w:t>
      </w:r>
      <w:r w:rsidRPr="004135F9">
        <w:rPr>
          <w:rFonts w:eastAsia="Calibri" w:cs="Times New Roman"/>
          <w:szCs w:val="24"/>
        </w:rPr>
        <w:t xml:space="preserve"> </w:t>
      </w:r>
      <w:r w:rsidRPr="004135F9">
        <w:rPr>
          <w:rFonts w:cs="Times New Roman"/>
          <w:szCs w:val="24"/>
        </w:rPr>
        <w:t>developed</w:t>
      </w:r>
      <w:r w:rsidRPr="004135F9">
        <w:rPr>
          <w:rFonts w:eastAsia="Calibri" w:cs="Times New Roman"/>
          <w:szCs w:val="24"/>
        </w:rPr>
        <w:t xml:space="preserve"> </w:t>
      </w:r>
      <w:r w:rsidRPr="004135F9">
        <w:rPr>
          <w:rFonts w:cs="Times New Roman"/>
          <w:szCs w:val="24"/>
        </w:rPr>
        <w:t>by</w:t>
      </w:r>
      <w:r w:rsidRPr="004135F9">
        <w:rPr>
          <w:rFonts w:eastAsia="Calibri" w:cs="Times New Roman"/>
          <w:szCs w:val="24"/>
        </w:rPr>
        <w:t xml:space="preserve"> </w:t>
      </w:r>
      <w:r w:rsidRPr="004135F9">
        <w:rPr>
          <w:rFonts w:cs="Times New Roman"/>
          <w:szCs w:val="24"/>
        </w:rPr>
        <w:t>others.</w:t>
      </w:r>
      <w:r w:rsidR="00797405" w:rsidRPr="004135F9">
        <w:rPr>
          <w:rFonts w:eastAsia="Calibri" w:cs="Times New Roman"/>
          <w:szCs w:val="24"/>
        </w:rPr>
        <w:t xml:space="preserve"> </w:t>
      </w:r>
      <w:r w:rsidRPr="004135F9">
        <w:rPr>
          <w:rFonts w:cs="Times New Roman"/>
          <w:szCs w:val="24"/>
        </w:rPr>
        <w:t>When</w:t>
      </w:r>
      <w:r w:rsidRPr="004135F9">
        <w:rPr>
          <w:rFonts w:eastAsia="Calibri" w:cs="Times New Roman"/>
          <w:szCs w:val="24"/>
        </w:rPr>
        <w:t xml:space="preserve"> </w:t>
      </w:r>
      <w:r w:rsidRPr="004135F9">
        <w:rPr>
          <w:rFonts w:cs="Times New Roman"/>
          <w:szCs w:val="24"/>
        </w:rPr>
        <w:t>reviewing</w:t>
      </w:r>
      <w:r w:rsidRPr="004135F9">
        <w:rPr>
          <w:rFonts w:eastAsia="Calibri" w:cs="Times New Roman"/>
          <w:szCs w:val="24"/>
        </w:rPr>
        <w:t xml:space="preserve"> </w:t>
      </w:r>
      <w:r w:rsidRPr="004135F9">
        <w:rPr>
          <w:rFonts w:cs="Times New Roman"/>
          <w:szCs w:val="24"/>
        </w:rPr>
        <w:t>work</w:t>
      </w:r>
      <w:r w:rsidRPr="004135F9">
        <w:rPr>
          <w:rFonts w:eastAsia="Calibri" w:cs="Times New Roman"/>
          <w:szCs w:val="24"/>
        </w:rPr>
        <w:t xml:space="preserve"> </w:t>
      </w:r>
      <w:r w:rsidRPr="004135F9">
        <w:rPr>
          <w:rFonts w:cs="Times New Roman"/>
          <w:szCs w:val="24"/>
        </w:rPr>
        <w:t>by</w:t>
      </w:r>
      <w:r w:rsidRPr="004135F9">
        <w:rPr>
          <w:rFonts w:eastAsia="Calibri" w:cs="Times New Roman"/>
          <w:szCs w:val="24"/>
        </w:rPr>
        <w:t xml:space="preserve"> </w:t>
      </w:r>
      <w:r w:rsidRPr="004135F9">
        <w:rPr>
          <w:rFonts w:cs="Times New Roman"/>
          <w:szCs w:val="24"/>
        </w:rPr>
        <w:t>other</w:t>
      </w:r>
      <w:r w:rsidRPr="004135F9">
        <w:rPr>
          <w:rFonts w:eastAsia="Calibri" w:cs="Times New Roman"/>
          <w:szCs w:val="24"/>
        </w:rPr>
        <w:t xml:space="preserve"> </w:t>
      </w:r>
      <w:r w:rsidRPr="004135F9">
        <w:rPr>
          <w:rFonts w:cs="Times New Roman"/>
          <w:szCs w:val="24"/>
        </w:rPr>
        <w:t>people,</w:t>
      </w:r>
      <w:r w:rsidRPr="004135F9">
        <w:rPr>
          <w:rFonts w:eastAsia="Calibri" w:cs="Times New Roman"/>
          <w:szCs w:val="24"/>
        </w:rPr>
        <w:t xml:space="preserve"> </w:t>
      </w:r>
      <w:r w:rsidRPr="004135F9">
        <w:rPr>
          <w:rFonts w:cs="Times New Roman"/>
          <w:szCs w:val="24"/>
        </w:rPr>
        <w:t>he</w:t>
      </w:r>
      <w:r w:rsidRPr="004135F9">
        <w:rPr>
          <w:rFonts w:eastAsia="Calibri" w:cs="Times New Roman"/>
          <w:szCs w:val="24"/>
        </w:rPr>
        <w:t xml:space="preserve"> </w:t>
      </w:r>
      <w:r w:rsidRPr="004135F9">
        <w:rPr>
          <w:rFonts w:cs="Times New Roman"/>
          <w:szCs w:val="24"/>
        </w:rPr>
        <w:t>often</w:t>
      </w:r>
      <w:r w:rsidRPr="004135F9">
        <w:rPr>
          <w:rFonts w:eastAsia="Calibri" w:cs="Times New Roman"/>
          <w:szCs w:val="24"/>
        </w:rPr>
        <w:t xml:space="preserve"> </w:t>
      </w:r>
      <w:r w:rsidRPr="004135F9">
        <w:rPr>
          <w:rFonts w:cs="Times New Roman"/>
          <w:szCs w:val="24"/>
        </w:rPr>
        <w:t>referred</w:t>
      </w:r>
      <w:r w:rsidRPr="004135F9">
        <w:rPr>
          <w:rFonts w:eastAsia="Calibri" w:cs="Times New Roman"/>
          <w:szCs w:val="24"/>
        </w:rPr>
        <w:t xml:space="preserve"> </w:t>
      </w:r>
      <w:r w:rsidRPr="004135F9">
        <w:rPr>
          <w:rFonts w:cs="Times New Roman"/>
          <w:szCs w:val="24"/>
        </w:rPr>
        <w:t>to</w:t>
      </w:r>
      <w:r w:rsidRPr="004135F9">
        <w:rPr>
          <w:rFonts w:eastAsia="Calibri" w:cs="Times New Roman"/>
          <w:szCs w:val="24"/>
        </w:rPr>
        <w:t xml:space="preserve"> </w:t>
      </w:r>
      <w:r w:rsidRPr="004135F9">
        <w:rPr>
          <w:rFonts w:cs="Times New Roman"/>
          <w:szCs w:val="24"/>
        </w:rPr>
        <w:t>the</w:t>
      </w:r>
      <w:r w:rsidRPr="004135F9">
        <w:rPr>
          <w:rFonts w:eastAsia="Calibri" w:cs="Times New Roman"/>
          <w:szCs w:val="24"/>
        </w:rPr>
        <w:t xml:space="preserve"> </w:t>
      </w:r>
      <w:r w:rsidRPr="004135F9">
        <w:rPr>
          <w:rFonts w:cs="Times New Roman"/>
          <w:szCs w:val="24"/>
        </w:rPr>
        <w:t>author</w:t>
      </w:r>
      <w:r w:rsidRPr="004135F9">
        <w:rPr>
          <w:rFonts w:eastAsia="Calibri" w:cs="Times New Roman"/>
          <w:szCs w:val="24"/>
        </w:rPr>
        <w:t xml:space="preserve"> </w:t>
      </w:r>
      <w:r w:rsidRPr="004135F9">
        <w:rPr>
          <w:rFonts w:cs="Times New Roman"/>
          <w:szCs w:val="24"/>
        </w:rPr>
        <w:t>as</w:t>
      </w:r>
      <w:r w:rsidRPr="004135F9">
        <w:rPr>
          <w:rFonts w:eastAsia="Calibri" w:cs="Times New Roman"/>
          <w:szCs w:val="24"/>
        </w:rPr>
        <w:t xml:space="preserve"> </w:t>
      </w:r>
      <w:r w:rsidRPr="004135F9">
        <w:rPr>
          <w:rFonts w:cs="Times New Roman"/>
          <w:szCs w:val="24"/>
        </w:rPr>
        <w:t>a,</w:t>
      </w:r>
      <w:r w:rsidRPr="004135F9">
        <w:rPr>
          <w:rFonts w:eastAsia="Calibri" w:cs="Times New Roman"/>
          <w:szCs w:val="24"/>
        </w:rPr>
        <w:t xml:space="preserve"> “</w:t>
      </w:r>
      <w:r w:rsidRPr="004135F9">
        <w:rPr>
          <w:rFonts w:cs="Times New Roman"/>
          <w:szCs w:val="24"/>
        </w:rPr>
        <w:t>smart</w:t>
      </w:r>
      <w:r w:rsidRPr="004135F9">
        <w:rPr>
          <w:rFonts w:eastAsia="Calibri" w:cs="Times New Roman"/>
          <w:szCs w:val="24"/>
        </w:rPr>
        <w:t xml:space="preserve"> </w:t>
      </w:r>
      <w:r w:rsidRPr="004135F9">
        <w:rPr>
          <w:rFonts w:cs="Times New Roman"/>
          <w:szCs w:val="24"/>
        </w:rPr>
        <w:t>guy</w:t>
      </w:r>
      <w:r w:rsidRPr="004135F9">
        <w:rPr>
          <w:rFonts w:eastAsia="Calibri" w:cs="Times New Roman"/>
          <w:szCs w:val="24"/>
        </w:rPr>
        <w:t>”</w:t>
      </w:r>
      <w:r w:rsidRPr="004135F9">
        <w:rPr>
          <w:rFonts w:cs="Times New Roman"/>
          <w:szCs w:val="24"/>
        </w:rPr>
        <w:t>,</w:t>
      </w:r>
      <w:r w:rsidRPr="004135F9">
        <w:rPr>
          <w:rFonts w:eastAsia="Calibri" w:cs="Times New Roman"/>
          <w:szCs w:val="24"/>
        </w:rPr>
        <w:t xml:space="preserve"> </w:t>
      </w:r>
      <w:r w:rsidRPr="004135F9">
        <w:rPr>
          <w:rFonts w:cs="Times New Roman"/>
          <w:szCs w:val="24"/>
        </w:rPr>
        <w:t>when</w:t>
      </w:r>
      <w:r w:rsidRPr="004135F9">
        <w:rPr>
          <w:rFonts w:eastAsia="Calibri" w:cs="Times New Roman"/>
          <w:szCs w:val="24"/>
        </w:rPr>
        <w:t xml:space="preserve"> </w:t>
      </w:r>
      <w:r w:rsidRPr="004135F9">
        <w:rPr>
          <w:rFonts w:cs="Times New Roman"/>
          <w:szCs w:val="24"/>
        </w:rPr>
        <w:t>noting</w:t>
      </w:r>
      <w:r w:rsidRPr="004135F9">
        <w:rPr>
          <w:rFonts w:eastAsia="Calibri" w:cs="Times New Roman"/>
          <w:szCs w:val="24"/>
        </w:rPr>
        <w:t xml:space="preserve"> </w:t>
      </w:r>
      <w:r w:rsidRPr="004135F9">
        <w:rPr>
          <w:rFonts w:cs="Times New Roman"/>
          <w:szCs w:val="24"/>
        </w:rPr>
        <w:t>the</w:t>
      </w:r>
      <w:r w:rsidRPr="004135F9">
        <w:rPr>
          <w:rFonts w:eastAsia="Calibri" w:cs="Times New Roman"/>
          <w:szCs w:val="24"/>
        </w:rPr>
        <w:t xml:space="preserve"> </w:t>
      </w:r>
      <w:r w:rsidRPr="004135F9">
        <w:rPr>
          <w:rFonts w:cs="Times New Roman"/>
          <w:szCs w:val="24"/>
        </w:rPr>
        <w:t>ingenuity</w:t>
      </w:r>
      <w:r w:rsidRPr="004135F9">
        <w:rPr>
          <w:rFonts w:eastAsia="Calibri" w:cs="Times New Roman"/>
          <w:szCs w:val="24"/>
        </w:rPr>
        <w:t xml:space="preserve"> </w:t>
      </w:r>
      <w:r w:rsidRPr="004135F9">
        <w:rPr>
          <w:rFonts w:cs="Times New Roman"/>
          <w:szCs w:val="24"/>
        </w:rPr>
        <w:t>of</w:t>
      </w:r>
      <w:r w:rsidRPr="004135F9">
        <w:rPr>
          <w:rFonts w:eastAsia="Calibri" w:cs="Times New Roman"/>
          <w:szCs w:val="24"/>
        </w:rPr>
        <w:t xml:space="preserve"> </w:t>
      </w:r>
      <w:r w:rsidRPr="004135F9">
        <w:rPr>
          <w:rFonts w:cs="Times New Roman"/>
          <w:szCs w:val="24"/>
        </w:rPr>
        <w:t>the</w:t>
      </w:r>
      <w:r w:rsidRPr="004135F9">
        <w:rPr>
          <w:rFonts w:eastAsia="Calibri" w:cs="Times New Roman"/>
          <w:szCs w:val="24"/>
        </w:rPr>
        <w:t xml:space="preserve"> </w:t>
      </w:r>
      <w:r w:rsidRPr="004135F9">
        <w:rPr>
          <w:rFonts w:cs="Times New Roman"/>
          <w:szCs w:val="24"/>
        </w:rPr>
        <w:t>solution.</w:t>
      </w:r>
      <w:r w:rsidRPr="004135F9">
        <w:rPr>
          <w:rFonts w:eastAsia="Calibri" w:cs="Times New Roman"/>
          <w:szCs w:val="24"/>
        </w:rPr>
        <w:t xml:space="preserve">  </w:t>
      </w:r>
      <w:r w:rsidRPr="004135F9">
        <w:rPr>
          <w:rFonts w:cs="Times New Roman"/>
          <w:szCs w:val="24"/>
        </w:rPr>
        <w:t>It</w:t>
      </w:r>
      <w:r w:rsidRPr="004135F9">
        <w:rPr>
          <w:rFonts w:eastAsia="Calibri" w:cs="Times New Roman"/>
          <w:szCs w:val="24"/>
        </w:rPr>
        <w:t xml:space="preserve"> </w:t>
      </w:r>
      <w:r w:rsidRPr="004135F9">
        <w:rPr>
          <w:rFonts w:cs="Times New Roman"/>
          <w:szCs w:val="24"/>
        </w:rPr>
        <w:t>is</w:t>
      </w:r>
      <w:r w:rsidRPr="004135F9">
        <w:rPr>
          <w:rFonts w:eastAsia="Calibri" w:cs="Times New Roman"/>
          <w:szCs w:val="24"/>
        </w:rPr>
        <w:t xml:space="preserve"> </w:t>
      </w:r>
      <w:r w:rsidRPr="004135F9">
        <w:rPr>
          <w:rFonts w:cs="Times New Roman"/>
          <w:szCs w:val="24"/>
        </w:rPr>
        <w:t>this</w:t>
      </w:r>
      <w:r w:rsidRPr="004135F9">
        <w:rPr>
          <w:rFonts w:eastAsia="Calibri" w:cs="Times New Roman"/>
          <w:szCs w:val="24"/>
        </w:rPr>
        <w:t xml:space="preserve"> </w:t>
      </w:r>
      <w:r w:rsidRPr="004135F9">
        <w:rPr>
          <w:rFonts w:cs="Times New Roman"/>
          <w:szCs w:val="24"/>
        </w:rPr>
        <w:t>great</w:t>
      </w:r>
      <w:r w:rsidRPr="004135F9">
        <w:rPr>
          <w:rFonts w:eastAsia="Calibri" w:cs="Times New Roman"/>
          <w:szCs w:val="24"/>
        </w:rPr>
        <w:t xml:space="preserve"> </w:t>
      </w:r>
      <w:r w:rsidRPr="004135F9">
        <w:rPr>
          <w:rFonts w:cs="Times New Roman"/>
          <w:szCs w:val="24"/>
        </w:rPr>
        <w:t>skill</w:t>
      </w:r>
      <w:r w:rsidRPr="004135F9">
        <w:rPr>
          <w:rFonts w:eastAsia="Calibri" w:cs="Times New Roman"/>
          <w:szCs w:val="24"/>
        </w:rPr>
        <w:t xml:space="preserve"> </w:t>
      </w:r>
      <w:r w:rsidRPr="004135F9">
        <w:rPr>
          <w:rFonts w:cs="Times New Roman"/>
          <w:szCs w:val="24"/>
        </w:rPr>
        <w:t>and</w:t>
      </w:r>
      <w:r w:rsidRPr="004135F9">
        <w:rPr>
          <w:rFonts w:eastAsia="Calibri" w:cs="Times New Roman"/>
          <w:szCs w:val="24"/>
        </w:rPr>
        <w:t xml:space="preserve"> </w:t>
      </w:r>
      <w:r w:rsidRPr="004135F9">
        <w:rPr>
          <w:rFonts w:cs="Times New Roman"/>
          <w:szCs w:val="24"/>
        </w:rPr>
        <w:t>regard</w:t>
      </w:r>
      <w:r w:rsidRPr="004135F9">
        <w:rPr>
          <w:rFonts w:eastAsia="Calibri" w:cs="Times New Roman"/>
          <w:szCs w:val="24"/>
        </w:rPr>
        <w:t xml:space="preserve"> </w:t>
      </w:r>
      <w:r w:rsidRPr="004135F9">
        <w:rPr>
          <w:rFonts w:cs="Times New Roman"/>
          <w:szCs w:val="24"/>
        </w:rPr>
        <w:t>for</w:t>
      </w:r>
      <w:r w:rsidRPr="004135F9">
        <w:rPr>
          <w:rFonts w:eastAsia="Calibri" w:cs="Times New Roman"/>
          <w:szCs w:val="24"/>
        </w:rPr>
        <w:t xml:space="preserve"> </w:t>
      </w:r>
      <w:r w:rsidRPr="004135F9">
        <w:rPr>
          <w:rFonts w:cs="Times New Roman"/>
          <w:szCs w:val="24"/>
        </w:rPr>
        <w:t>the</w:t>
      </w:r>
      <w:r w:rsidRPr="004135F9">
        <w:rPr>
          <w:rFonts w:eastAsia="Calibri" w:cs="Times New Roman"/>
          <w:szCs w:val="24"/>
        </w:rPr>
        <w:t xml:space="preserve"> </w:t>
      </w:r>
      <w:r w:rsidRPr="004135F9">
        <w:rPr>
          <w:rFonts w:cs="Times New Roman"/>
          <w:szCs w:val="24"/>
        </w:rPr>
        <w:t>physics</w:t>
      </w:r>
      <w:r w:rsidRPr="004135F9">
        <w:rPr>
          <w:rFonts w:eastAsia="Calibri" w:cs="Times New Roman"/>
          <w:szCs w:val="24"/>
        </w:rPr>
        <w:t xml:space="preserve"> </w:t>
      </w:r>
      <w:r w:rsidRPr="004135F9">
        <w:rPr>
          <w:rFonts w:cs="Times New Roman"/>
          <w:szCs w:val="24"/>
        </w:rPr>
        <w:t>and</w:t>
      </w:r>
      <w:r w:rsidRPr="004135F9">
        <w:rPr>
          <w:rFonts w:eastAsia="Calibri" w:cs="Times New Roman"/>
          <w:szCs w:val="24"/>
        </w:rPr>
        <w:t xml:space="preserve"> </w:t>
      </w:r>
      <w:r w:rsidRPr="004135F9">
        <w:rPr>
          <w:rFonts w:cs="Times New Roman"/>
          <w:szCs w:val="24"/>
        </w:rPr>
        <w:t>mathematics</w:t>
      </w:r>
      <w:r w:rsidRPr="004135F9">
        <w:rPr>
          <w:rFonts w:eastAsia="Calibri" w:cs="Times New Roman"/>
          <w:szCs w:val="24"/>
        </w:rPr>
        <w:t xml:space="preserve"> </w:t>
      </w:r>
      <w:r w:rsidRPr="004135F9">
        <w:rPr>
          <w:rFonts w:cs="Times New Roman"/>
          <w:szCs w:val="24"/>
        </w:rPr>
        <w:t>that</w:t>
      </w:r>
      <w:r w:rsidRPr="004135F9">
        <w:rPr>
          <w:rFonts w:eastAsia="Calibri" w:cs="Times New Roman"/>
          <w:szCs w:val="24"/>
        </w:rPr>
        <w:t xml:space="preserve"> </w:t>
      </w:r>
      <w:r w:rsidRPr="004135F9">
        <w:rPr>
          <w:rFonts w:cs="Times New Roman"/>
          <w:szCs w:val="24"/>
        </w:rPr>
        <w:t>Dave</w:t>
      </w:r>
      <w:r w:rsidRPr="004135F9">
        <w:rPr>
          <w:rFonts w:eastAsia="Calibri" w:cs="Times New Roman"/>
          <w:szCs w:val="24"/>
        </w:rPr>
        <w:t xml:space="preserve"> </w:t>
      </w:r>
      <w:r w:rsidRPr="004135F9">
        <w:rPr>
          <w:rFonts w:cs="Times New Roman"/>
          <w:szCs w:val="24"/>
        </w:rPr>
        <w:t>brought</w:t>
      </w:r>
      <w:r w:rsidRPr="004135F9">
        <w:rPr>
          <w:rFonts w:eastAsia="Calibri" w:cs="Times New Roman"/>
          <w:szCs w:val="24"/>
        </w:rPr>
        <w:t xml:space="preserve"> </w:t>
      </w:r>
      <w:r w:rsidRPr="004135F9">
        <w:rPr>
          <w:rFonts w:cs="Times New Roman"/>
          <w:szCs w:val="24"/>
        </w:rPr>
        <w:t>to</w:t>
      </w:r>
      <w:r w:rsidRPr="004135F9">
        <w:rPr>
          <w:rFonts w:eastAsia="Calibri" w:cs="Times New Roman"/>
          <w:szCs w:val="24"/>
        </w:rPr>
        <w:t xml:space="preserve"> </w:t>
      </w:r>
      <w:r w:rsidRPr="004135F9">
        <w:rPr>
          <w:rFonts w:cs="Times New Roman"/>
          <w:szCs w:val="24"/>
        </w:rPr>
        <w:t>every</w:t>
      </w:r>
      <w:r w:rsidRPr="004135F9">
        <w:rPr>
          <w:rFonts w:eastAsia="Calibri" w:cs="Times New Roman"/>
          <w:szCs w:val="24"/>
        </w:rPr>
        <w:t xml:space="preserve"> </w:t>
      </w:r>
      <w:r w:rsidRPr="004135F9">
        <w:rPr>
          <w:rFonts w:cs="Times New Roman"/>
          <w:szCs w:val="24"/>
        </w:rPr>
        <w:t>collaboration,</w:t>
      </w:r>
      <w:r w:rsidRPr="004135F9">
        <w:rPr>
          <w:rFonts w:eastAsia="Calibri" w:cs="Times New Roman"/>
          <w:szCs w:val="24"/>
        </w:rPr>
        <w:t xml:space="preserve"> </w:t>
      </w:r>
      <w:r w:rsidRPr="004135F9">
        <w:rPr>
          <w:rFonts w:cs="Times New Roman"/>
          <w:szCs w:val="24"/>
        </w:rPr>
        <w:t>from</w:t>
      </w:r>
      <w:r w:rsidRPr="004135F9">
        <w:rPr>
          <w:rFonts w:eastAsia="Calibri" w:cs="Times New Roman"/>
          <w:szCs w:val="24"/>
        </w:rPr>
        <w:t xml:space="preserve"> </w:t>
      </w:r>
      <w:r w:rsidRPr="004135F9">
        <w:rPr>
          <w:rFonts w:cs="Times New Roman"/>
          <w:szCs w:val="24"/>
        </w:rPr>
        <w:t>his</w:t>
      </w:r>
      <w:r w:rsidRPr="004135F9">
        <w:rPr>
          <w:rFonts w:eastAsia="Calibri" w:cs="Times New Roman"/>
          <w:szCs w:val="24"/>
        </w:rPr>
        <w:t xml:space="preserve"> </w:t>
      </w:r>
      <w:r w:rsidRPr="004135F9">
        <w:rPr>
          <w:rFonts w:cs="Times New Roman"/>
          <w:szCs w:val="24"/>
        </w:rPr>
        <w:t>many</w:t>
      </w:r>
      <w:r w:rsidRPr="004135F9">
        <w:rPr>
          <w:rFonts w:eastAsia="Calibri" w:cs="Times New Roman"/>
          <w:szCs w:val="24"/>
        </w:rPr>
        <w:t xml:space="preserve"> </w:t>
      </w:r>
      <w:r w:rsidRPr="004135F9">
        <w:rPr>
          <w:rFonts w:cs="Times New Roman"/>
          <w:szCs w:val="24"/>
        </w:rPr>
        <w:t>grad</w:t>
      </w:r>
      <w:r w:rsidRPr="004135F9">
        <w:rPr>
          <w:rFonts w:eastAsia="Calibri" w:cs="Times New Roman"/>
          <w:szCs w:val="24"/>
        </w:rPr>
        <w:t xml:space="preserve"> </w:t>
      </w:r>
      <w:r w:rsidRPr="004135F9">
        <w:rPr>
          <w:rFonts w:cs="Times New Roman"/>
          <w:szCs w:val="24"/>
        </w:rPr>
        <w:t>students</w:t>
      </w:r>
      <w:r w:rsidRPr="004135F9">
        <w:rPr>
          <w:rFonts w:eastAsia="Calibri" w:cs="Times New Roman"/>
          <w:szCs w:val="24"/>
        </w:rPr>
        <w:t xml:space="preserve"> </w:t>
      </w:r>
      <w:r w:rsidRPr="004135F9">
        <w:rPr>
          <w:rFonts w:cs="Times New Roman"/>
          <w:szCs w:val="24"/>
        </w:rPr>
        <w:t>to</w:t>
      </w:r>
      <w:r w:rsidRPr="004135F9">
        <w:rPr>
          <w:rFonts w:eastAsia="Calibri" w:cs="Times New Roman"/>
          <w:szCs w:val="24"/>
        </w:rPr>
        <w:t xml:space="preserve"> </w:t>
      </w:r>
      <w:r w:rsidRPr="004135F9">
        <w:rPr>
          <w:rFonts w:cs="Times New Roman"/>
          <w:szCs w:val="24"/>
        </w:rPr>
        <w:t>his</w:t>
      </w:r>
      <w:r w:rsidRPr="004135F9">
        <w:rPr>
          <w:rFonts w:eastAsia="Calibri" w:cs="Times New Roman"/>
          <w:szCs w:val="24"/>
        </w:rPr>
        <w:t xml:space="preserve"> abundant and </w:t>
      </w:r>
      <w:r w:rsidRPr="004135F9">
        <w:rPr>
          <w:rFonts w:cs="Times New Roman"/>
          <w:szCs w:val="24"/>
        </w:rPr>
        <w:t>well-respected</w:t>
      </w:r>
      <w:r w:rsidRPr="004135F9">
        <w:rPr>
          <w:rFonts w:eastAsia="Calibri" w:cs="Times New Roman"/>
          <w:szCs w:val="24"/>
        </w:rPr>
        <w:t xml:space="preserve"> </w:t>
      </w:r>
      <w:r w:rsidRPr="004135F9">
        <w:rPr>
          <w:rFonts w:cs="Times New Roman"/>
          <w:szCs w:val="24"/>
        </w:rPr>
        <w:t>international</w:t>
      </w:r>
      <w:r w:rsidRPr="004135F9">
        <w:rPr>
          <w:rFonts w:eastAsia="Calibri" w:cs="Times New Roman"/>
          <w:szCs w:val="24"/>
        </w:rPr>
        <w:t xml:space="preserve"> </w:t>
      </w:r>
      <w:r w:rsidRPr="004135F9">
        <w:rPr>
          <w:rFonts w:cs="Times New Roman"/>
          <w:szCs w:val="24"/>
        </w:rPr>
        <w:t>work.</w:t>
      </w:r>
      <w:r w:rsidRPr="004135F9">
        <w:rPr>
          <w:rFonts w:eastAsia="Calibri" w:cs="Times New Roman"/>
          <w:szCs w:val="24"/>
        </w:rPr>
        <w:t xml:space="preserve"> </w:t>
      </w:r>
      <w:r w:rsidRPr="004135F9">
        <w:rPr>
          <w:rFonts w:cs="Times New Roman"/>
          <w:szCs w:val="24"/>
        </w:rPr>
        <w:t>Over</w:t>
      </w:r>
      <w:r w:rsidRPr="004135F9">
        <w:rPr>
          <w:rFonts w:eastAsia="Calibri" w:cs="Times New Roman"/>
          <w:szCs w:val="24"/>
        </w:rPr>
        <w:t xml:space="preserve"> </w:t>
      </w:r>
      <w:r w:rsidRPr="004135F9">
        <w:rPr>
          <w:rFonts w:cs="Times New Roman"/>
          <w:szCs w:val="24"/>
        </w:rPr>
        <w:t>his</w:t>
      </w:r>
      <w:r w:rsidRPr="004135F9">
        <w:rPr>
          <w:rFonts w:eastAsia="Calibri" w:cs="Times New Roman"/>
          <w:szCs w:val="24"/>
        </w:rPr>
        <w:t xml:space="preserve"> </w:t>
      </w:r>
      <w:r w:rsidRPr="004135F9">
        <w:rPr>
          <w:rFonts w:cs="Times New Roman"/>
          <w:szCs w:val="24"/>
        </w:rPr>
        <w:t>noteworthy</w:t>
      </w:r>
      <w:r w:rsidRPr="004135F9">
        <w:rPr>
          <w:rFonts w:eastAsia="Calibri" w:cs="Times New Roman"/>
          <w:szCs w:val="24"/>
        </w:rPr>
        <w:t xml:space="preserve"> </w:t>
      </w:r>
      <w:r w:rsidRPr="004135F9">
        <w:rPr>
          <w:rFonts w:cs="Times New Roman"/>
          <w:szCs w:val="24"/>
        </w:rPr>
        <w:t>career</w:t>
      </w:r>
      <w:r w:rsidRPr="004135F9">
        <w:rPr>
          <w:rFonts w:eastAsia="Calibri" w:cs="Times New Roman"/>
          <w:szCs w:val="24"/>
        </w:rPr>
        <w:t xml:space="preserve"> </w:t>
      </w:r>
      <w:r w:rsidRPr="004135F9">
        <w:rPr>
          <w:rFonts w:cs="Times New Roman"/>
          <w:szCs w:val="24"/>
        </w:rPr>
        <w:t>he</w:t>
      </w:r>
      <w:r w:rsidRPr="004135F9">
        <w:rPr>
          <w:rFonts w:eastAsia="Calibri" w:cs="Times New Roman"/>
          <w:szCs w:val="24"/>
        </w:rPr>
        <w:t xml:space="preserve"> </w:t>
      </w:r>
      <w:r w:rsidRPr="004135F9">
        <w:rPr>
          <w:rFonts w:cs="Times New Roman"/>
          <w:szCs w:val="24"/>
        </w:rPr>
        <w:t>published</w:t>
      </w:r>
      <w:r w:rsidRPr="004135F9">
        <w:rPr>
          <w:rFonts w:eastAsia="Calibri" w:cs="Times New Roman"/>
          <w:szCs w:val="24"/>
        </w:rPr>
        <w:t xml:space="preserve"> more than </w:t>
      </w:r>
      <w:r w:rsidRPr="004135F9">
        <w:rPr>
          <w:rFonts w:cs="Times New Roman"/>
          <w:szCs w:val="24"/>
        </w:rPr>
        <w:t>80</w:t>
      </w:r>
      <w:r w:rsidRPr="004135F9">
        <w:rPr>
          <w:rFonts w:eastAsia="Calibri" w:cs="Times New Roman"/>
          <w:szCs w:val="24"/>
        </w:rPr>
        <w:t xml:space="preserve"> </w:t>
      </w:r>
      <w:r w:rsidRPr="004135F9">
        <w:rPr>
          <w:rFonts w:cs="Times New Roman"/>
          <w:szCs w:val="24"/>
        </w:rPr>
        <w:t>papers</w:t>
      </w:r>
      <w:r w:rsidRPr="004135F9">
        <w:rPr>
          <w:rFonts w:eastAsia="Calibri" w:cs="Times New Roman"/>
          <w:szCs w:val="24"/>
        </w:rPr>
        <w:t xml:space="preserve"> </w:t>
      </w:r>
      <w:r w:rsidRPr="004135F9">
        <w:rPr>
          <w:rFonts w:cs="Times New Roman"/>
          <w:szCs w:val="24"/>
        </w:rPr>
        <w:t>in</w:t>
      </w:r>
      <w:r w:rsidRPr="004135F9">
        <w:rPr>
          <w:rFonts w:eastAsia="Calibri" w:cs="Times New Roman"/>
          <w:szCs w:val="24"/>
        </w:rPr>
        <w:t xml:space="preserve"> </w:t>
      </w:r>
      <w:r w:rsidRPr="004135F9">
        <w:rPr>
          <w:rFonts w:cs="Times New Roman"/>
          <w:szCs w:val="24"/>
        </w:rPr>
        <w:t>refereed</w:t>
      </w:r>
      <w:r w:rsidRPr="004135F9">
        <w:rPr>
          <w:rFonts w:eastAsia="Calibri" w:cs="Times New Roman"/>
          <w:szCs w:val="24"/>
        </w:rPr>
        <w:t xml:space="preserve"> </w:t>
      </w:r>
      <w:r w:rsidRPr="004135F9">
        <w:rPr>
          <w:rFonts w:cs="Times New Roman"/>
          <w:szCs w:val="24"/>
        </w:rPr>
        <w:t>journals,</w:t>
      </w:r>
      <w:r w:rsidRPr="004135F9">
        <w:rPr>
          <w:rFonts w:eastAsia="Calibri" w:cs="Times New Roman"/>
          <w:szCs w:val="24"/>
        </w:rPr>
        <w:t xml:space="preserve"> </w:t>
      </w:r>
      <w:r w:rsidRPr="004135F9">
        <w:rPr>
          <w:rFonts w:cs="Times New Roman"/>
          <w:szCs w:val="24"/>
        </w:rPr>
        <w:t>35</w:t>
      </w:r>
      <w:r w:rsidRPr="004135F9">
        <w:rPr>
          <w:rFonts w:eastAsia="Calibri" w:cs="Times New Roman"/>
          <w:szCs w:val="24"/>
        </w:rPr>
        <w:t xml:space="preserve"> non-refereed </w:t>
      </w:r>
      <w:r w:rsidRPr="004135F9">
        <w:rPr>
          <w:rFonts w:cs="Times New Roman"/>
          <w:szCs w:val="24"/>
        </w:rPr>
        <w:t>papers</w:t>
      </w:r>
      <w:r w:rsidRPr="004135F9">
        <w:rPr>
          <w:rFonts w:eastAsia="Calibri" w:cs="Times New Roman"/>
          <w:szCs w:val="24"/>
        </w:rPr>
        <w:t xml:space="preserve"> </w:t>
      </w:r>
      <w:r w:rsidRPr="004135F9">
        <w:rPr>
          <w:rFonts w:cs="Times New Roman"/>
          <w:szCs w:val="24"/>
        </w:rPr>
        <w:t>and</w:t>
      </w:r>
      <w:r w:rsidRPr="004135F9">
        <w:rPr>
          <w:rFonts w:eastAsia="Calibri" w:cs="Times New Roman"/>
          <w:szCs w:val="24"/>
        </w:rPr>
        <w:t xml:space="preserve"> </w:t>
      </w:r>
      <w:r w:rsidRPr="004135F9">
        <w:rPr>
          <w:rFonts w:cs="Times New Roman"/>
          <w:szCs w:val="24"/>
        </w:rPr>
        <w:t>reports,</w:t>
      </w:r>
      <w:r w:rsidRPr="004135F9">
        <w:rPr>
          <w:rFonts w:eastAsia="Calibri" w:cs="Times New Roman"/>
          <w:szCs w:val="24"/>
        </w:rPr>
        <w:t xml:space="preserve"> </w:t>
      </w:r>
      <w:r w:rsidRPr="004135F9">
        <w:rPr>
          <w:rFonts w:cs="Times New Roman"/>
          <w:szCs w:val="24"/>
        </w:rPr>
        <w:t>contributed</w:t>
      </w:r>
      <w:r w:rsidRPr="004135F9">
        <w:rPr>
          <w:rFonts w:eastAsia="Calibri" w:cs="Times New Roman"/>
          <w:szCs w:val="24"/>
        </w:rPr>
        <w:t xml:space="preserve"> to </w:t>
      </w:r>
      <w:r w:rsidRPr="004135F9">
        <w:rPr>
          <w:rFonts w:cs="Times New Roman"/>
          <w:szCs w:val="24"/>
        </w:rPr>
        <w:t>15</w:t>
      </w:r>
      <w:r w:rsidRPr="004135F9">
        <w:rPr>
          <w:rFonts w:eastAsia="Calibri" w:cs="Times New Roman"/>
          <w:szCs w:val="24"/>
        </w:rPr>
        <w:t xml:space="preserve"> </w:t>
      </w:r>
      <w:r w:rsidRPr="004135F9">
        <w:rPr>
          <w:rFonts w:cs="Times New Roman"/>
          <w:szCs w:val="24"/>
        </w:rPr>
        <w:t>chapters</w:t>
      </w:r>
      <w:r w:rsidRPr="004135F9">
        <w:rPr>
          <w:rFonts w:eastAsia="Calibri" w:cs="Times New Roman"/>
          <w:szCs w:val="24"/>
        </w:rPr>
        <w:t xml:space="preserve"> </w:t>
      </w:r>
      <w:r w:rsidRPr="004135F9">
        <w:rPr>
          <w:rFonts w:cs="Times New Roman"/>
          <w:szCs w:val="24"/>
        </w:rPr>
        <w:t>in</w:t>
      </w:r>
      <w:r w:rsidRPr="004135F9">
        <w:rPr>
          <w:rFonts w:eastAsia="Calibri" w:cs="Times New Roman"/>
          <w:szCs w:val="24"/>
        </w:rPr>
        <w:t xml:space="preserve"> </w:t>
      </w:r>
      <w:r w:rsidRPr="004135F9">
        <w:rPr>
          <w:rFonts w:cs="Times New Roman"/>
          <w:szCs w:val="24"/>
        </w:rPr>
        <w:t>books</w:t>
      </w:r>
      <w:r w:rsidRPr="004135F9">
        <w:rPr>
          <w:rFonts w:eastAsia="Calibri" w:cs="Times New Roman"/>
          <w:szCs w:val="24"/>
        </w:rPr>
        <w:t xml:space="preserve"> </w:t>
      </w:r>
      <w:r w:rsidRPr="004135F9">
        <w:rPr>
          <w:rFonts w:cs="Times New Roman"/>
          <w:szCs w:val="24"/>
        </w:rPr>
        <w:t>and</w:t>
      </w:r>
      <w:r w:rsidRPr="004135F9">
        <w:rPr>
          <w:rFonts w:eastAsia="Calibri" w:cs="Times New Roman"/>
          <w:szCs w:val="24"/>
        </w:rPr>
        <w:t xml:space="preserve"> </w:t>
      </w:r>
      <w:r w:rsidRPr="004135F9">
        <w:rPr>
          <w:rFonts w:cs="Times New Roman"/>
          <w:szCs w:val="24"/>
        </w:rPr>
        <w:t>participated</w:t>
      </w:r>
      <w:r w:rsidRPr="004135F9">
        <w:rPr>
          <w:rFonts w:eastAsia="Calibri" w:cs="Times New Roman"/>
          <w:szCs w:val="24"/>
        </w:rPr>
        <w:t xml:space="preserve"> </w:t>
      </w:r>
      <w:r w:rsidRPr="004135F9">
        <w:rPr>
          <w:rFonts w:cs="Times New Roman"/>
          <w:szCs w:val="24"/>
        </w:rPr>
        <w:t>in</w:t>
      </w:r>
      <w:r w:rsidRPr="004135F9">
        <w:rPr>
          <w:rFonts w:eastAsia="Calibri" w:cs="Times New Roman"/>
          <w:szCs w:val="24"/>
        </w:rPr>
        <w:t xml:space="preserve"> </w:t>
      </w:r>
      <w:r w:rsidRPr="004135F9">
        <w:rPr>
          <w:rFonts w:cs="Times New Roman"/>
          <w:szCs w:val="24"/>
        </w:rPr>
        <w:t>the</w:t>
      </w:r>
      <w:r w:rsidRPr="004135F9">
        <w:rPr>
          <w:rFonts w:eastAsia="Calibri" w:cs="Times New Roman"/>
          <w:szCs w:val="24"/>
        </w:rPr>
        <w:t xml:space="preserve"> </w:t>
      </w:r>
      <w:r w:rsidRPr="004135F9">
        <w:rPr>
          <w:rFonts w:cs="Times New Roman"/>
          <w:szCs w:val="24"/>
        </w:rPr>
        <w:t>editing</w:t>
      </w:r>
      <w:r w:rsidRPr="004135F9">
        <w:rPr>
          <w:rFonts w:eastAsia="Calibri" w:cs="Times New Roman"/>
          <w:szCs w:val="24"/>
        </w:rPr>
        <w:t xml:space="preserve"> </w:t>
      </w:r>
      <w:r w:rsidRPr="004135F9">
        <w:rPr>
          <w:rFonts w:cs="Times New Roman"/>
          <w:szCs w:val="24"/>
        </w:rPr>
        <w:t>of</w:t>
      </w:r>
      <w:r w:rsidRPr="004135F9">
        <w:rPr>
          <w:rFonts w:eastAsia="Calibri" w:cs="Times New Roman"/>
          <w:szCs w:val="24"/>
        </w:rPr>
        <w:t xml:space="preserve"> </w:t>
      </w:r>
      <w:r w:rsidRPr="004135F9">
        <w:rPr>
          <w:rFonts w:cs="Times New Roman"/>
          <w:szCs w:val="24"/>
        </w:rPr>
        <w:t>three</w:t>
      </w:r>
      <w:r w:rsidRPr="004135F9">
        <w:rPr>
          <w:rFonts w:eastAsia="Calibri" w:cs="Times New Roman"/>
          <w:szCs w:val="24"/>
        </w:rPr>
        <w:t xml:space="preserve"> </w:t>
      </w:r>
      <w:r w:rsidRPr="004135F9">
        <w:rPr>
          <w:rFonts w:cs="Times New Roman"/>
          <w:szCs w:val="24"/>
        </w:rPr>
        <w:t>books,</w:t>
      </w:r>
      <w:r w:rsidRPr="004135F9">
        <w:rPr>
          <w:rFonts w:eastAsia="Calibri" w:cs="Times New Roman"/>
          <w:szCs w:val="24"/>
        </w:rPr>
        <w:t xml:space="preserve"> </w:t>
      </w:r>
      <w:r w:rsidRPr="004135F9">
        <w:rPr>
          <w:rFonts w:cs="Times New Roman"/>
          <w:szCs w:val="24"/>
        </w:rPr>
        <w:t>emphasizing</w:t>
      </w:r>
      <w:r w:rsidRPr="004135F9">
        <w:rPr>
          <w:rFonts w:eastAsia="Calibri" w:cs="Times New Roman"/>
          <w:szCs w:val="24"/>
        </w:rPr>
        <w:t xml:space="preserve"> </w:t>
      </w:r>
      <w:r w:rsidRPr="004135F9">
        <w:rPr>
          <w:rFonts w:cs="Times New Roman"/>
          <w:szCs w:val="24"/>
        </w:rPr>
        <w:t>not</w:t>
      </w:r>
      <w:r w:rsidRPr="004135F9">
        <w:rPr>
          <w:rFonts w:eastAsia="Calibri" w:cs="Times New Roman"/>
          <w:szCs w:val="24"/>
        </w:rPr>
        <w:t xml:space="preserve"> </w:t>
      </w:r>
      <w:r w:rsidRPr="004135F9">
        <w:rPr>
          <w:rFonts w:cs="Times New Roman"/>
          <w:szCs w:val="24"/>
        </w:rPr>
        <w:t>only</w:t>
      </w:r>
      <w:r w:rsidRPr="004135F9">
        <w:rPr>
          <w:rFonts w:eastAsia="Calibri" w:cs="Times New Roman"/>
          <w:szCs w:val="24"/>
        </w:rPr>
        <w:t xml:space="preserve"> </w:t>
      </w:r>
      <w:r w:rsidRPr="004135F9">
        <w:rPr>
          <w:rFonts w:cs="Times New Roman"/>
          <w:szCs w:val="24"/>
        </w:rPr>
        <w:t>his</w:t>
      </w:r>
      <w:r w:rsidRPr="004135F9">
        <w:rPr>
          <w:rFonts w:eastAsia="Calibri" w:cs="Times New Roman"/>
          <w:szCs w:val="24"/>
        </w:rPr>
        <w:t xml:space="preserve"> </w:t>
      </w:r>
      <w:r w:rsidRPr="004135F9">
        <w:rPr>
          <w:rFonts w:cs="Times New Roman"/>
          <w:szCs w:val="24"/>
        </w:rPr>
        <w:t>proficiency,</w:t>
      </w:r>
      <w:r w:rsidRPr="004135F9">
        <w:rPr>
          <w:rFonts w:eastAsia="Calibri" w:cs="Times New Roman"/>
          <w:szCs w:val="24"/>
        </w:rPr>
        <w:t xml:space="preserve"> </w:t>
      </w:r>
      <w:r w:rsidRPr="004135F9">
        <w:rPr>
          <w:rFonts w:cs="Times New Roman"/>
          <w:szCs w:val="24"/>
        </w:rPr>
        <w:t>but</w:t>
      </w:r>
      <w:r w:rsidRPr="004135F9">
        <w:rPr>
          <w:rFonts w:eastAsia="Calibri" w:cs="Times New Roman"/>
          <w:szCs w:val="24"/>
        </w:rPr>
        <w:t xml:space="preserve"> </w:t>
      </w:r>
      <w:r w:rsidRPr="004135F9">
        <w:rPr>
          <w:rFonts w:cs="Times New Roman"/>
          <w:szCs w:val="24"/>
        </w:rPr>
        <w:t>the</w:t>
      </w:r>
      <w:r w:rsidRPr="004135F9">
        <w:rPr>
          <w:rFonts w:eastAsia="Calibri" w:cs="Times New Roman"/>
          <w:szCs w:val="24"/>
        </w:rPr>
        <w:t xml:space="preserve"> </w:t>
      </w:r>
      <w:r w:rsidRPr="004135F9">
        <w:rPr>
          <w:rFonts w:cs="Times New Roman"/>
          <w:szCs w:val="24"/>
        </w:rPr>
        <w:t>great</w:t>
      </w:r>
      <w:r w:rsidRPr="004135F9">
        <w:rPr>
          <w:rFonts w:eastAsia="Calibri" w:cs="Times New Roman"/>
          <w:szCs w:val="24"/>
        </w:rPr>
        <w:t xml:space="preserve"> </w:t>
      </w:r>
      <w:r w:rsidRPr="004135F9">
        <w:rPr>
          <w:rFonts w:cs="Times New Roman"/>
          <w:szCs w:val="24"/>
        </w:rPr>
        <w:t>enjoyment</w:t>
      </w:r>
      <w:r w:rsidRPr="004135F9">
        <w:rPr>
          <w:rFonts w:eastAsia="Calibri" w:cs="Times New Roman"/>
          <w:szCs w:val="24"/>
        </w:rPr>
        <w:t xml:space="preserve"> </w:t>
      </w:r>
      <w:r w:rsidRPr="004135F9">
        <w:rPr>
          <w:rFonts w:cs="Times New Roman"/>
          <w:szCs w:val="24"/>
        </w:rPr>
        <w:t>he</w:t>
      </w:r>
      <w:r w:rsidRPr="004135F9">
        <w:rPr>
          <w:rFonts w:eastAsia="Calibri" w:cs="Times New Roman"/>
          <w:szCs w:val="24"/>
        </w:rPr>
        <w:t xml:space="preserve"> </w:t>
      </w:r>
      <w:r w:rsidRPr="004135F9">
        <w:rPr>
          <w:rFonts w:cs="Times New Roman"/>
          <w:szCs w:val="24"/>
        </w:rPr>
        <w:t>found</w:t>
      </w:r>
      <w:r w:rsidRPr="004135F9">
        <w:rPr>
          <w:rFonts w:eastAsia="Calibri" w:cs="Times New Roman"/>
          <w:szCs w:val="24"/>
        </w:rPr>
        <w:t xml:space="preserve"> </w:t>
      </w:r>
      <w:r w:rsidRPr="004135F9">
        <w:rPr>
          <w:rFonts w:cs="Times New Roman"/>
          <w:szCs w:val="24"/>
        </w:rPr>
        <w:t>in</w:t>
      </w:r>
      <w:r w:rsidRPr="004135F9">
        <w:rPr>
          <w:rFonts w:eastAsia="Calibri" w:cs="Times New Roman"/>
          <w:szCs w:val="24"/>
        </w:rPr>
        <w:t xml:space="preserve"> </w:t>
      </w:r>
      <w:r w:rsidRPr="004135F9">
        <w:rPr>
          <w:rFonts w:cs="Times New Roman"/>
          <w:szCs w:val="24"/>
        </w:rPr>
        <w:t>his</w:t>
      </w:r>
      <w:r w:rsidRPr="004135F9">
        <w:rPr>
          <w:rFonts w:eastAsia="Calibri" w:cs="Times New Roman"/>
          <w:szCs w:val="24"/>
        </w:rPr>
        <w:t xml:space="preserve"> </w:t>
      </w:r>
      <w:r w:rsidRPr="004135F9">
        <w:rPr>
          <w:rFonts w:cs="Times New Roman"/>
          <w:szCs w:val="24"/>
        </w:rPr>
        <w:t>profession.</w:t>
      </w:r>
    </w:p>
    <w:p w:rsidR="0013410F" w:rsidRPr="004135F9" w:rsidRDefault="0021364A" w:rsidP="00D942D4">
      <w:pPr>
        <w:jc w:val="both"/>
        <w:rPr>
          <w:rFonts w:cs="Times New Roman"/>
          <w:szCs w:val="24"/>
        </w:rPr>
      </w:pPr>
      <w:r w:rsidRPr="004135F9">
        <w:rPr>
          <w:rFonts w:cs="Times New Roman"/>
          <w:szCs w:val="24"/>
        </w:rPr>
        <w:t>Dave</w:t>
      </w:r>
      <w:r w:rsidRPr="004135F9">
        <w:rPr>
          <w:rFonts w:eastAsia="Calibri" w:cs="Times New Roman"/>
          <w:szCs w:val="24"/>
        </w:rPr>
        <w:t>’</w:t>
      </w:r>
      <w:r w:rsidRPr="004135F9">
        <w:rPr>
          <w:rFonts w:cs="Times New Roman"/>
          <w:szCs w:val="24"/>
        </w:rPr>
        <w:t>s</w:t>
      </w:r>
      <w:r w:rsidRPr="004135F9">
        <w:rPr>
          <w:rFonts w:eastAsia="Calibri" w:cs="Times New Roman"/>
          <w:szCs w:val="24"/>
        </w:rPr>
        <w:t xml:space="preserve"> </w:t>
      </w:r>
      <w:r w:rsidRPr="004135F9">
        <w:rPr>
          <w:rFonts w:cs="Times New Roman"/>
          <w:szCs w:val="24"/>
        </w:rPr>
        <w:t>longest</w:t>
      </w:r>
      <w:r w:rsidRPr="004135F9">
        <w:rPr>
          <w:rFonts w:eastAsia="Calibri" w:cs="Times New Roman"/>
          <w:szCs w:val="24"/>
        </w:rPr>
        <w:t xml:space="preserve"> </w:t>
      </w:r>
      <w:r w:rsidRPr="004135F9">
        <w:rPr>
          <w:rFonts w:cs="Times New Roman"/>
          <w:szCs w:val="24"/>
        </w:rPr>
        <w:t>running</w:t>
      </w:r>
      <w:r w:rsidRPr="004135F9">
        <w:rPr>
          <w:rFonts w:eastAsia="Calibri" w:cs="Times New Roman"/>
          <w:szCs w:val="24"/>
        </w:rPr>
        <w:t xml:space="preserve"> </w:t>
      </w:r>
      <w:r w:rsidRPr="004135F9">
        <w:rPr>
          <w:rFonts w:cs="Times New Roman"/>
          <w:szCs w:val="24"/>
        </w:rPr>
        <w:t>collaboration</w:t>
      </w:r>
      <w:r w:rsidRPr="004135F9">
        <w:rPr>
          <w:rFonts w:eastAsia="Calibri" w:cs="Times New Roman"/>
          <w:szCs w:val="24"/>
        </w:rPr>
        <w:t xml:space="preserve"> </w:t>
      </w:r>
      <w:r w:rsidRPr="004135F9">
        <w:rPr>
          <w:rFonts w:cs="Times New Roman"/>
          <w:szCs w:val="24"/>
        </w:rPr>
        <w:t>was</w:t>
      </w:r>
      <w:r w:rsidRPr="004135F9">
        <w:rPr>
          <w:rFonts w:eastAsia="Calibri" w:cs="Times New Roman"/>
          <w:szCs w:val="24"/>
        </w:rPr>
        <w:t xml:space="preserve"> </w:t>
      </w:r>
      <w:r w:rsidRPr="004135F9">
        <w:rPr>
          <w:rFonts w:cs="Times New Roman"/>
          <w:szCs w:val="24"/>
        </w:rPr>
        <w:t>with</w:t>
      </w:r>
      <w:r w:rsidRPr="004135F9">
        <w:rPr>
          <w:rFonts w:eastAsia="Calibri" w:cs="Times New Roman"/>
          <w:szCs w:val="24"/>
        </w:rPr>
        <w:t xml:space="preserve"> </w:t>
      </w:r>
      <w:r w:rsidRPr="004135F9">
        <w:rPr>
          <w:rFonts w:cs="Times New Roman"/>
          <w:szCs w:val="24"/>
        </w:rPr>
        <w:t>Norbert</w:t>
      </w:r>
      <w:r w:rsidRPr="004135F9">
        <w:rPr>
          <w:rFonts w:eastAsia="Calibri" w:cs="Times New Roman"/>
          <w:szCs w:val="24"/>
        </w:rPr>
        <w:t xml:space="preserve"> </w:t>
      </w:r>
      <w:r w:rsidRPr="004135F9">
        <w:rPr>
          <w:rFonts w:cs="Times New Roman"/>
          <w:szCs w:val="24"/>
        </w:rPr>
        <w:t>Baumgartner.</w:t>
      </w:r>
      <w:r w:rsidR="00797405" w:rsidRPr="004135F9">
        <w:rPr>
          <w:rFonts w:eastAsia="Calibri" w:cs="Times New Roman"/>
          <w:szCs w:val="24"/>
        </w:rPr>
        <w:t xml:space="preserve"> </w:t>
      </w:r>
      <w:r w:rsidRPr="004135F9">
        <w:rPr>
          <w:rFonts w:cs="Times New Roman"/>
          <w:szCs w:val="24"/>
        </w:rPr>
        <w:t>It</w:t>
      </w:r>
      <w:r w:rsidRPr="004135F9">
        <w:rPr>
          <w:rFonts w:eastAsia="Calibri" w:cs="Times New Roman"/>
          <w:szCs w:val="24"/>
        </w:rPr>
        <w:t xml:space="preserve"> </w:t>
      </w:r>
      <w:r w:rsidRPr="004135F9">
        <w:rPr>
          <w:rFonts w:cs="Times New Roman"/>
          <w:szCs w:val="24"/>
        </w:rPr>
        <w:t>was</w:t>
      </w:r>
      <w:r w:rsidRPr="004135F9">
        <w:rPr>
          <w:rFonts w:eastAsia="Calibri" w:cs="Times New Roman"/>
          <w:szCs w:val="24"/>
        </w:rPr>
        <w:t xml:space="preserve"> </w:t>
      </w:r>
      <w:r w:rsidRPr="004135F9">
        <w:rPr>
          <w:rFonts w:cs="Times New Roman"/>
          <w:szCs w:val="24"/>
        </w:rPr>
        <w:t>an</w:t>
      </w:r>
      <w:r w:rsidRPr="004135F9">
        <w:rPr>
          <w:rFonts w:eastAsia="Calibri" w:cs="Times New Roman"/>
          <w:szCs w:val="24"/>
        </w:rPr>
        <w:t xml:space="preserve"> </w:t>
      </w:r>
      <w:r w:rsidRPr="004135F9">
        <w:rPr>
          <w:rFonts w:cs="Times New Roman"/>
          <w:szCs w:val="24"/>
        </w:rPr>
        <w:t>ideal</w:t>
      </w:r>
      <w:r w:rsidRPr="004135F9">
        <w:rPr>
          <w:rFonts w:eastAsia="Calibri" w:cs="Times New Roman"/>
          <w:szCs w:val="24"/>
        </w:rPr>
        <w:t xml:space="preserve"> </w:t>
      </w:r>
      <w:r w:rsidRPr="004135F9">
        <w:rPr>
          <w:rFonts w:cs="Times New Roman"/>
          <w:szCs w:val="24"/>
        </w:rPr>
        <w:t>combination</w:t>
      </w:r>
      <w:r w:rsidRPr="004135F9">
        <w:rPr>
          <w:rFonts w:eastAsia="Calibri" w:cs="Times New Roman"/>
          <w:szCs w:val="24"/>
        </w:rPr>
        <w:t xml:space="preserve"> </w:t>
      </w:r>
      <w:r w:rsidRPr="004135F9">
        <w:rPr>
          <w:rFonts w:cs="Times New Roman"/>
          <w:szCs w:val="24"/>
        </w:rPr>
        <w:t>of</w:t>
      </w:r>
      <w:r w:rsidRPr="004135F9">
        <w:rPr>
          <w:rFonts w:eastAsia="Calibri" w:cs="Times New Roman"/>
          <w:szCs w:val="24"/>
        </w:rPr>
        <w:t xml:space="preserve"> </w:t>
      </w:r>
      <w:r w:rsidRPr="004135F9">
        <w:rPr>
          <w:rFonts w:cs="Times New Roman"/>
          <w:szCs w:val="24"/>
        </w:rPr>
        <w:t>Dave</w:t>
      </w:r>
      <w:r w:rsidRPr="004135F9">
        <w:rPr>
          <w:rFonts w:eastAsia="Calibri" w:cs="Times New Roman"/>
          <w:szCs w:val="24"/>
        </w:rPr>
        <w:t>’</w:t>
      </w:r>
      <w:r w:rsidRPr="004135F9">
        <w:rPr>
          <w:rFonts w:cs="Times New Roman"/>
          <w:szCs w:val="24"/>
        </w:rPr>
        <w:t>s</w:t>
      </w:r>
      <w:r w:rsidRPr="004135F9">
        <w:rPr>
          <w:rFonts w:eastAsia="Calibri" w:cs="Times New Roman"/>
          <w:szCs w:val="24"/>
        </w:rPr>
        <w:t xml:space="preserve"> </w:t>
      </w:r>
      <w:r w:rsidRPr="004135F9">
        <w:rPr>
          <w:rFonts w:cs="Times New Roman"/>
          <w:szCs w:val="24"/>
        </w:rPr>
        <w:t>physics</w:t>
      </w:r>
      <w:r w:rsidRPr="004135F9">
        <w:rPr>
          <w:rFonts w:eastAsia="Calibri" w:cs="Times New Roman"/>
          <w:szCs w:val="24"/>
        </w:rPr>
        <w:t xml:space="preserve"> </w:t>
      </w:r>
      <w:r w:rsidRPr="004135F9">
        <w:rPr>
          <w:rFonts w:cs="Times New Roman"/>
          <w:szCs w:val="24"/>
        </w:rPr>
        <w:t>and</w:t>
      </w:r>
      <w:r w:rsidRPr="004135F9">
        <w:rPr>
          <w:rFonts w:eastAsia="Calibri" w:cs="Times New Roman"/>
          <w:szCs w:val="24"/>
        </w:rPr>
        <w:t xml:space="preserve"> </w:t>
      </w:r>
      <w:r w:rsidRPr="004135F9">
        <w:rPr>
          <w:rFonts w:cs="Times New Roman"/>
          <w:szCs w:val="24"/>
        </w:rPr>
        <w:t>mathematics</w:t>
      </w:r>
      <w:r w:rsidRPr="004135F9">
        <w:rPr>
          <w:rFonts w:eastAsia="Calibri" w:cs="Times New Roman"/>
          <w:szCs w:val="24"/>
        </w:rPr>
        <w:t xml:space="preserve"> </w:t>
      </w:r>
      <w:r w:rsidRPr="004135F9">
        <w:rPr>
          <w:rFonts w:cs="Times New Roman"/>
          <w:szCs w:val="24"/>
        </w:rPr>
        <w:t>expertise,</w:t>
      </w:r>
      <w:r w:rsidRPr="004135F9">
        <w:rPr>
          <w:rFonts w:eastAsia="Calibri" w:cs="Times New Roman"/>
          <w:szCs w:val="24"/>
        </w:rPr>
        <w:t xml:space="preserve"> </w:t>
      </w:r>
      <w:r w:rsidRPr="004135F9">
        <w:rPr>
          <w:rFonts w:cs="Times New Roman"/>
          <w:szCs w:val="24"/>
        </w:rPr>
        <w:t>and</w:t>
      </w:r>
      <w:r w:rsidRPr="004135F9">
        <w:rPr>
          <w:rFonts w:eastAsia="Calibri" w:cs="Times New Roman"/>
          <w:szCs w:val="24"/>
        </w:rPr>
        <w:t xml:space="preserve"> </w:t>
      </w:r>
      <w:r w:rsidRPr="004135F9">
        <w:rPr>
          <w:rFonts w:cs="Times New Roman"/>
          <w:szCs w:val="24"/>
        </w:rPr>
        <w:t>Norbert</w:t>
      </w:r>
      <w:r w:rsidRPr="004135F9">
        <w:rPr>
          <w:rFonts w:eastAsia="Calibri" w:cs="Times New Roman"/>
          <w:szCs w:val="24"/>
        </w:rPr>
        <w:t>’</w:t>
      </w:r>
      <w:r w:rsidRPr="004135F9">
        <w:rPr>
          <w:rFonts w:cs="Times New Roman"/>
          <w:szCs w:val="24"/>
        </w:rPr>
        <w:t>s</w:t>
      </w:r>
      <w:r w:rsidRPr="004135F9">
        <w:rPr>
          <w:rFonts w:eastAsia="Calibri" w:cs="Times New Roman"/>
          <w:szCs w:val="24"/>
        </w:rPr>
        <w:t xml:space="preserve"> </w:t>
      </w:r>
      <w:r w:rsidRPr="004135F9">
        <w:rPr>
          <w:rFonts w:cs="Times New Roman"/>
          <w:szCs w:val="24"/>
        </w:rPr>
        <w:t>technical</w:t>
      </w:r>
      <w:r w:rsidRPr="004135F9">
        <w:rPr>
          <w:rFonts w:eastAsia="Calibri" w:cs="Times New Roman"/>
          <w:szCs w:val="24"/>
        </w:rPr>
        <w:t xml:space="preserve"> </w:t>
      </w:r>
      <w:r w:rsidRPr="004135F9">
        <w:rPr>
          <w:rFonts w:cs="Times New Roman"/>
          <w:szCs w:val="24"/>
        </w:rPr>
        <w:t>abilities</w:t>
      </w:r>
      <w:r w:rsidRPr="004135F9">
        <w:rPr>
          <w:rFonts w:eastAsia="Calibri" w:cs="Times New Roman"/>
          <w:szCs w:val="24"/>
        </w:rPr>
        <w:t xml:space="preserve"> </w:t>
      </w:r>
      <w:r w:rsidRPr="004135F9">
        <w:rPr>
          <w:rFonts w:cs="Times New Roman"/>
          <w:szCs w:val="24"/>
        </w:rPr>
        <w:t>that</w:t>
      </w:r>
      <w:r w:rsidRPr="004135F9">
        <w:rPr>
          <w:rFonts w:eastAsia="Calibri" w:cs="Times New Roman"/>
          <w:szCs w:val="24"/>
        </w:rPr>
        <w:t xml:space="preserve"> </w:t>
      </w:r>
      <w:r w:rsidRPr="004135F9">
        <w:rPr>
          <w:rFonts w:cs="Times New Roman"/>
          <w:szCs w:val="24"/>
        </w:rPr>
        <w:t>resulted</w:t>
      </w:r>
      <w:r w:rsidRPr="004135F9">
        <w:rPr>
          <w:rFonts w:eastAsia="Calibri" w:cs="Times New Roman"/>
          <w:szCs w:val="24"/>
        </w:rPr>
        <w:t xml:space="preserve"> </w:t>
      </w:r>
      <w:r w:rsidRPr="004135F9">
        <w:rPr>
          <w:rFonts w:cs="Times New Roman"/>
          <w:szCs w:val="24"/>
        </w:rPr>
        <w:t>in</w:t>
      </w:r>
      <w:r w:rsidRPr="004135F9">
        <w:rPr>
          <w:rFonts w:eastAsia="Calibri" w:cs="Times New Roman"/>
          <w:szCs w:val="24"/>
        </w:rPr>
        <w:t xml:space="preserve"> </w:t>
      </w:r>
      <w:r w:rsidRPr="004135F9">
        <w:rPr>
          <w:rFonts w:cs="Times New Roman"/>
          <w:szCs w:val="24"/>
        </w:rPr>
        <w:t>the</w:t>
      </w:r>
      <w:r w:rsidRPr="004135F9">
        <w:rPr>
          <w:rFonts w:eastAsia="Calibri" w:cs="Times New Roman"/>
          <w:szCs w:val="24"/>
        </w:rPr>
        <w:t xml:space="preserve"> </w:t>
      </w:r>
      <w:r w:rsidRPr="004135F9">
        <w:rPr>
          <w:rFonts w:cs="Times New Roman"/>
          <w:szCs w:val="24"/>
        </w:rPr>
        <w:t>development</w:t>
      </w:r>
      <w:r w:rsidRPr="004135F9">
        <w:rPr>
          <w:rFonts w:eastAsia="Calibri" w:cs="Times New Roman"/>
          <w:szCs w:val="24"/>
        </w:rPr>
        <w:t xml:space="preserve"> </w:t>
      </w:r>
      <w:r w:rsidRPr="004135F9">
        <w:rPr>
          <w:rFonts w:cs="Times New Roman"/>
          <w:szCs w:val="24"/>
        </w:rPr>
        <w:t>and</w:t>
      </w:r>
      <w:r w:rsidRPr="004135F9">
        <w:rPr>
          <w:rFonts w:eastAsia="Calibri" w:cs="Times New Roman"/>
          <w:szCs w:val="24"/>
        </w:rPr>
        <w:t xml:space="preserve"> </w:t>
      </w:r>
      <w:r w:rsidRPr="004135F9">
        <w:rPr>
          <w:rFonts w:cs="Times New Roman"/>
          <w:szCs w:val="24"/>
        </w:rPr>
        <w:t>testing</w:t>
      </w:r>
      <w:r w:rsidRPr="004135F9">
        <w:rPr>
          <w:rFonts w:eastAsia="Calibri" w:cs="Times New Roman"/>
          <w:szCs w:val="24"/>
        </w:rPr>
        <w:t xml:space="preserve"> </w:t>
      </w:r>
      <w:r w:rsidRPr="004135F9">
        <w:rPr>
          <w:rFonts w:cs="Times New Roman"/>
          <w:szCs w:val="24"/>
        </w:rPr>
        <w:t>of</w:t>
      </w:r>
      <w:r w:rsidRPr="004135F9">
        <w:rPr>
          <w:rFonts w:eastAsia="Calibri" w:cs="Times New Roman"/>
          <w:szCs w:val="24"/>
        </w:rPr>
        <w:t xml:space="preserve"> </w:t>
      </w:r>
      <w:r w:rsidRPr="004135F9">
        <w:rPr>
          <w:rFonts w:cs="Times New Roman"/>
          <w:szCs w:val="24"/>
        </w:rPr>
        <w:t>many</w:t>
      </w:r>
      <w:r w:rsidRPr="004135F9">
        <w:rPr>
          <w:rFonts w:eastAsia="Calibri" w:cs="Times New Roman"/>
          <w:szCs w:val="24"/>
        </w:rPr>
        <w:t xml:space="preserve"> </w:t>
      </w:r>
      <w:r w:rsidRPr="004135F9">
        <w:rPr>
          <w:rFonts w:cs="Times New Roman"/>
          <w:szCs w:val="24"/>
        </w:rPr>
        <w:t>solutions</w:t>
      </w:r>
      <w:r w:rsidRPr="004135F9">
        <w:rPr>
          <w:rFonts w:eastAsia="Calibri" w:cs="Times New Roman"/>
          <w:szCs w:val="24"/>
        </w:rPr>
        <w:t xml:space="preserve"> </w:t>
      </w:r>
      <w:r w:rsidRPr="004135F9">
        <w:rPr>
          <w:rFonts w:cs="Times New Roman"/>
          <w:szCs w:val="24"/>
        </w:rPr>
        <w:t>to</w:t>
      </w:r>
      <w:r w:rsidRPr="004135F9">
        <w:rPr>
          <w:rFonts w:eastAsia="Calibri" w:cs="Times New Roman"/>
          <w:szCs w:val="24"/>
        </w:rPr>
        <w:t xml:space="preserve"> </w:t>
      </w:r>
      <w:r w:rsidRPr="004135F9">
        <w:rPr>
          <w:rFonts w:cs="Times New Roman"/>
          <w:szCs w:val="24"/>
        </w:rPr>
        <w:t>various</w:t>
      </w:r>
      <w:r w:rsidRPr="004135F9">
        <w:rPr>
          <w:rFonts w:eastAsia="Calibri" w:cs="Times New Roman"/>
          <w:szCs w:val="24"/>
        </w:rPr>
        <w:t xml:space="preserve"> </w:t>
      </w:r>
      <w:r w:rsidRPr="004135F9">
        <w:rPr>
          <w:rFonts w:cs="Times New Roman"/>
          <w:szCs w:val="24"/>
        </w:rPr>
        <w:t>Soil</w:t>
      </w:r>
      <w:r w:rsidRPr="004135F9">
        <w:rPr>
          <w:rFonts w:eastAsia="Calibri" w:cs="Times New Roman"/>
          <w:szCs w:val="24"/>
        </w:rPr>
        <w:t xml:space="preserve"> </w:t>
      </w:r>
      <w:r w:rsidRPr="004135F9">
        <w:rPr>
          <w:rFonts w:cs="Times New Roman"/>
          <w:szCs w:val="24"/>
        </w:rPr>
        <w:t>Physics</w:t>
      </w:r>
      <w:r w:rsidRPr="004135F9">
        <w:rPr>
          <w:rFonts w:eastAsia="Calibri" w:cs="Times New Roman"/>
          <w:szCs w:val="24"/>
        </w:rPr>
        <w:t xml:space="preserve"> </w:t>
      </w:r>
      <w:r w:rsidRPr="004135F9">
        <w:rPr>
          <w:rFonts w:cs="Times New Roman"/>
          <w:szCs w:val="24"/>
        </w:rPr>
        <w:t>processes</w:t>
      </w:r>
      <w:r w:rsidRPr="004135F9">
        <w:rPr>
          <w:rFonts w:eastAsia="Calibri" w:cs="Times New Roman"/>
          <w:szCs w:val="24"/>
        </w:rPr>
        <w:t xml:space="preserve"> </w:t>
      </w:r>
      <w:r w:rsidRPr="004135F9">
        <w:rPr>
          <w:rFonts w:cs="Times New Roman"/>
          <w:szCs w:val="24"/>
        </w:rPr>
        <w:t>and</w:t>
      </w:r>
      <w:r w:rsidRPr="004135F9">
        <w:rPr>
          <w:rFonts w:eastAsia="Calibri" w:cs="Times New Roman"/>
          <w:szCs w:val="24"/>
        </w:rPr>
        <w:t xml:space="preserve"> </w:t>
      </w:r>
      <w:r w:rsidRPr="004135F9">
        <w:rPr>
          <w:rFonts w:cs="Times New Roman"/>
          <w:szCs w:val="24"/>
        </w:rPr>
        <w:t>other</w:t>
      </w:r>
      <w:r w:rsidRPr="004135F9">
        <w:rPr>
          <w:rFonts w:eastAsia="Calibri" w:cs="Times New Roman"/>
          <w:szCs w:val="24"/>
        </w:rPr>
        <w:t xml:space="preserve"> </w:t>
      </w:r>
      <w:r w:rsidRPr="004135F9">
        <w:rPr>
          <w:rFonts w:cs="Times New Roman"/>
          <w:szCs w:val="24"/>
        </w:rPr>
        <w:t>soil</w:t>
      </w:r>
      <w:r w:rsidRPr="004135F9">
        <w:rPr>
          <w:rFonts w:eastAsia="Calibri" w:cs="Times New Roman"/>
          <w:szCs w:val="24"/>
        </w:rPr>
        <w:t xml:space="preserve"> </w:t>
      </w:r>
      <w:r w:rsidRPr="004135F9">
        <w:rPr>
          <w:rFonts w:cs="Times New Roman"/>
          <w:szCs w:val="24"/>
        </w:rPr>
        <w:t>related</w:t>
      </w:r>
      <w:r w:rsidRPr="004135F9">
        <w:rPr>
          <w:rFonts w:eastAsia="Calibri" w:cs="Times New Roman"/>
          <w:szCs w:val="24"/>
        </w:rPr>
        <w:t xml:space="preserve"> </w:t>
      </w:r>
      <w:r w:rsidRPr="004135F9">
        <w:rPr>
          <w:rFonts w:cs="Times New Roman"/>
          <w:szCs w:val="24"/>
        </w:rPr>
        <w:t>problems.</w:t>
      </w:r>
      <w:r w:rsidR="00797405" w:rsidRPr="004135F9">
        <w:rPr>
          <w:rFonts w:eastAsia="Calibri" w:cs="Times New Roman"/>
          <w:szCs w:val="24"/>
        </w:rPr>
        <w:t xml:space="preserve"> </w:t>
      </w:r>
      <w:r w:rsidRPr="004135F9">
        <w:rPr>
          <w:rFonts w:cs="Times New Roman"/>
          <w:szCs w:val="24"/>
        </w:rPr>
        <w:t>His</w:t>
      </w:r>
      <w:r w:rsidRPr="004135F9">
        <w:rPr>
          <w:rFonts w:eastAsia="Calibri" w:cs="Times New Roman"/>
          <w:szCs w:val="24"/>
        </w:rPr>
        <w:t xml:space="preserve"> </w:t>
      </w:r>
      <w:r w:rsidRPr="004135F9">
        <w:rPr>
          <w:rFonts w:cs="Times New Roman"/>
          <w:szCs w:val="24"/>
        </w:rPr>
        <w:t>most</w:t>
      </w:r>
      <w:r w:rsidRPr="004135F9">
        <w:rPr>
          <w:rFonts w:eastAsia="Calibri" w:cs="Times New Roman"/>
          <w:szCs w:val="24"/>
        </w:rPr>
        <w:t xml:space="preserve"> </w:t>
      </w:r>
      <w:r w:rsidRPr="004135F9">
        <w:rPr>
          <w:rFonts w:cs="Times New Roman"/>
          <w:szCs w:val="24"/>
        </w:rPr>
        <w:t>well</w:t>
      </w:r>
      <w:r w:rsidRPr="004135F9">
        <w:rPr>
          <w:rFonts w:eastAsia="Calibri" w:cs="Times New Roman"/>
          <w:szCs w:val="24"/>
        </w:rPr>
        <w:t>-</w:t>
      </w:r>
      <w:r w:rsidRPr="004135F9">
        <w:rPr>
          <w:rFonts w:cs="Times New Roman"/>
          <w:szCs w:val="24"/>
        </w:rPr>
        <w:t>known</w:t>
      </w:r>
      <w:r w:rsidRPr="004135F9">
        <w:rPr>
          <w:rFonts w:eastAsia="Calibri" w:cs="Times New Roman"/>
          <w:szCs w:val="24"/>
        </w:rPr>
        <w:t xml:space="preserve"> </w:t>
      </w:r>
      <w:r w:rsidRPr="004135F9">
        <w:rPr>
          <w:rFonts w:cs="Times New Roman"/>
          <w:szCs w:val="24"/>
        </w:rPr>
        <w:t>collaboration</w:t>
      </w:r>
      <w:r w:rsidRPr="004135F9">
        <w:rPr>
          <w:rFonts w:eastAsia="Calibri" w:cs="Times New Roman"/>
          <w:szCs w:val="24"/>
        </w:rPr>
        <w:t xml:space="preserve"> </w:t>
      </w:r>
      <w:r w:rsidRPr="004135F9">
        <w:rPr>
          <w:rFonts w:cs="Times New Roman"/>
          <w:szCs w:val="24"/>
        </w:rPr>
        <w:t>was</w:t>
      </w:r>
      <w:r w:rsidRPr="004135F9">
        <w:rPr>
          <w:rFonts w:eastAsia="Calibri" w:cs="Times New Roman"/>
          <w:szCs w:val="24"/>
        </w:rPr>
        <w:t xml:space="preserve"> </w:t>
      </w:r>
      <w:r w:rsidRPr="004135F9">
        <w:rPr>
          <w:rFonts w:cs="Times New Roman"/>
          <w:szCs w:val="24"/>
        </w:rPr>
        <w:t>with</w:t>
      </w:r>
      <w:r w:rsidRPr="004135F9">
        <w:rPr>
          <w:rFonts w:eastAsia="Calibri" w:cs="Times New Roman"/>
          <w:szCs w:val="24"/>
        </w:rPr>
        <w:t xml:space="preserve"> </w:t>
      </w:r>
      <w:r w:rsidRPr="004135F9">
        <w:rPr>
          <w:rFonts w:cs="Times New Roman"/>
          <w:szCs w:val="24"/>
        </w:rPr>
        <w:t>Norbert</w:t>
      </w:r>
      <w:r w:rsidRPr="004135F9">
        <w:rPr>
          <w:rFonts w:eastAsia="Calibri" w:cs="Times New Roman"/>
          <w:szCs w:val="24"/>
        </w:rPr>
        <w:t xml:space="preserve"> </w:t>
      </w:r>
      <w:r w:rsidRPr="004135F9">
        <w:rPr>
          <w:rFonts w:cs="Times New Roman"/>
          <w:szCs w:val="24"/>
        </w:rPr>
        <w:t>and</w:t>
      </w:r>
      <w:r w:rsidRPr="004135F9">
        <w:rPr>
          <w:rFonts w:eastAsia="Calibri" w:cs="Times New Roman"/>
          <w:szCs w:val="24"/>
        </w:rPr>
        <w:t xml:space="preserve"> </w:t>
      </w:r>
      <w:r w:rsidRPr="004135F9">
        <w:rPr>
          <w:rFonts w:cs="Times New Roman"/>
          <w:szCs w:val="24"/>
        </w:rPr>
        <w:t>Dan</w:t>
      </w:r>
      <w:r w:rsidRPr="004135F9">
        <w:rPr>
          <w:rFonts w:eastAsia="Calibri" w:cs="Times New Roman"/>
          <w:szCs w:val="24"/>
        </w:rPr>
        <w:t xml:space="preserve"> </w:t>
      </w:r>
      <w:r w:rsidRPr="004135F9">
        <w:rPr>
          <w:rFonts w:cs="Times New Roman"/>
          <w:szCs w:val="24"/>
        </w:rPr>
        <w:t>Reynolds</w:t>
      </w:r>
      <w:r w:rsidRPr="004135F9">
        <w:rPr>
          <w:rFonts w:eastAsia="Calibri" w:cs="Times New Roman"/>
          <w:szCs w:val="24"/>
        </w:rPr>
        <w:t xml:space="preserve"> </w:t>
      </w:r>
      <w:r w:rsidRPr="004135F9">
        <w:rPr>
          <w:rFonts w:cs="Times New Roman"/>
          <w:szCs w:val="24"/>
        </w:rPr>
        <w:t>during</w:t>
      </w:r>
      <w:r w:rsidRPr="004135F9">
        <w:rPr>
          <w:rFonts w:eastAsia="Calibri" w:cs="Times New Roman"/>
          <w:szCs w:val="24"/>
        </w:rPr>
        <w:t xml:space="preserve"> </w:t>
      </w:r>
      <w:r w:rsidRPr="004135F9">
        <w:rPr>
          <w:rFonts w:cs="Times New Roman"/>
          <w:szCs w:val="24"/>
        </w:rPr>
        <w:t>the</w:t>
      </w:r>
      <w:r w:rsidRPr="004135F9">
        <w:rPr>
          <w:rFonts w:eastAsia="Calibri" w:cs="Times New Roman"/>
          <w:szCs w:val="24"/>
        </w:rPr>
        <w:t xml:space="preserve"> </w:t>
      </w:r>
      <w:r w:rsidRPr="004135F9">
        <w:rPr>
          <w:rFonts w:cs="Times New Roman"/>
          <w:szCs w:val="24"/>
        </w:rPr>
        <w:t>development</w:t>
      </w:r>
      <w:r w:rsidRPr="004135F9">
        <w:rPr>
          <w:rFonts w:eastAsia="Calibri" w:cs="Times New Roman"/>
          <w:szCs w:val="24"/>
        </w:rPr>
        <w:t xml:space="preserve"> </w:t>
      </w:r>
      <w:r w:rsidRPr="004135F9">
        <w:rPr>
          <w:rFonts w:cs="Times New Roman"/>
          <w:szCs w:val="24"/>
        </w:rPr>
        <w:t>of</w:t>
      </w:r>
      <w:r w:rsidRPr="004135F9">
        <w:rPr>
          <w:rFonts w:eastAsia="Calibri" w:cs="Times New Roman"/>
          <w:szCs w:val="24"/>
        </w:rPr>
        <w:t xml:space="preserve"> </w:t>
      </w:r>
      <w:r w:rsidRPr="004135F9">
        <w:rPr>
          <w:rFonts w:cs="Times New Roman"/>
          <w:szCs w:val="24"/>
        </w:rPr>
        <w:t>the</w:t>
      </w:r>
      <w:r w:rsidRPr="004135F9">
        <w:rPr>
          <w:rFonts w:eastAsia="Calibri" w:cs="Times New Roman"/>
          <w:szCs w:val="24"/>
        </w:rPr>
        <w:t xml:space="preserve"> </w:t>
      </w:r>
      <w:r w:rsidRPr="004135F9">
        <w:rPr>
          <w:rFonts w:cs="Times New Roman"/>
          <w:szCs w:val="24"/>
        </w:rPr>
        <w:t>Guelph</w:t>
      </w:r>
      <w:r w:rsidRPr="004135F9">
        <w:rPr>
          <w:rFonts w:eastAsia="Calibri" w:cs="Times New Roman"/>
          <w:szCs w:val="24"/>
        </w:rPr>
        <w:t xml:space="preserve"> </w:t>
      </w:r>
      <w:r w:rsidRPr="004135F9">
        <w:rPr>
          <w:rFonts w:cs="Times New Roman"/>
          <w:szCs w:val="24"/>
        </w:rPr>
        <w:t>Permeameter,</w:t>
      </w:r>
      <w:r w:rsidRPr="004135F9">
        <w:rPr>
          <w:rFonts w:eastAsia="Calibri" w:cs="Times New Roman"/>
          <w:szCs w:val="24"/>
        </w:rPr>
        <w:t xml:space="preserve"> the Guelph </w:t>
      </w:r>
      <w:r w:rsidRPr="004135F9">
        <w:rPr>
          <w:rFonts w:cs="Times New Roman"/>
          <w:szCs w:val="24"/>
        </w:rPr>
        <w:t>Pressure</w:t>
      </w:r>
      <w:r w:rsidRPr="004135F9">
        <w:rPr>
          <w:rFonts w:eastAsia="Calibri" w:cs="Times New Roman"/>
          <w:szCs w:val="24"/>
        </w:rPr>
        <w:t xml:space="preserve"> </w:t>
      </w:r>
      <w:r w:rsidRPr="004135F9">
        <w:rPr>
          <w:rFonts w:cs="Times New Roman"/>
          <w:szCs w:val="24"/>
        </w:rPr>
        <w:t>Infitrometer,</w:t>
      </w:r>
      <w:r w:rsidRPr="004135F9">
        <w:rPr>
          <w:rFonts w:eastAsia="Calibri" w:cs="Times New Roman"/>
          <w:szCs w:val="24"/>
        </w:rPr>
        <w:t xml:space="preserve"> </w:t>
      </w:r>
      <w:r w:rsidRPr="004135F9">
        <w:rPr>
          <w:rFonts w:cs="Times New Roman"/>
          <w:szCs w:val="24"/>
        </w:rPr>
        <w:t>and</w:t>
      </w:r>
      <w:r w:rsidRPr="004135F9">
        <w:rPr>
          <w:rFonts w:eastAsia="Calibri" w:cs="Times New Roman"/>
          <w:szCs w:val="24"/>
        </w:rPr>
        <w:t xml:space="preserve"> the Guelph </w:t>
      </w:r>
      <w:r w:rsidRPr="004135F9">
        <w:rPr>
          <w:rFonts w:cs="Times New Roman"/>
          <w:szCs w:val="24"/>
        </w:rPr>
        <w:t>Tension</w:t>
      </w:r>
      <w:r w:rsidRPr="004135F9">
        <w:rPr>
          <w:rFonts w:eastAsia="Calibri" w:cs="Times New Roman"/>
          <w:szCs w:val="24"/>
        </w:rPr>
        <w:t xml:space="preserve"> </w:t>
      </w:r>
      <w:r w:rsidRPr="004135F9">
        <w:rPr>
          <w:rFonts w:cs="Times New Roman"/>
          <w:szCs w:val="24"/>
        </w:rPr>
        <w:t>Infiltrometer.</w:t>
      </w:r>
      <w:r w:rsidR="00670476" w:rsidRPr="004135F9">
        <w:rPr>
          <w:rFonts w:eastAsia="Calibri" w:cs="Times New Roman"/>
          <w:szCs w:val="24"/>
        </w:rPr>
        <w:t xml:space="preserve"> </w:t>
      </w:r>
      <w:r w:rsidRPr="004135F9">
        <w:rPr>
          <w:rFonts w:cs="Times New Roman"/>
          <w:szCs w:val="24"/>
        </w:rPr>
        <w:t>This</w:t>
      </w:r>
      <w:r w:rsidRPr="004135F9">
        <w:rPr>
          <w:rFonts w:eastAsia="Calibri" w:cs="Times New Roman"/>
          <w:szCs w:val="24"/>
        </w:rPr>
        <w:t xml:space="preserve"> </w:t>
      </w:r>
      <w:r w:rsidRPr="004135F9">
        <w:rPr>
          <w:rFonts w:cs="Times New Roman"/>
          <w:szCs w:val="24"/>
        </w:rPr>
        <w:t>work</w:t>
      </w:r>
      <w:r w:rsidRPr="004135F9">
        <w:rPr>
          <w:rFonts w:eastAsia="Calibri" w:cs="Times New Roman"/>
          <w:szCs w:val="24"/>
        </w:rPr>
        <w:t xml:space="preserve"> </w:t>
      </w:r>
      <w:r w:rsidRPr="004135F9">
        <w:rPr>
          <w:rFonts w:cs="Times New Roman"/>
          <w:szCs w:val="24"/>
        </w:rPr>
        <w:t>resulted</w:t>
      </w:r>
      <w:r w:rsidRPr="004135F9">
        <w:rPr>
          <w:rFonts w:eastAsia="Calibri" w:cs="Times New Roman"/>
          <w:szCs w:val="24"/>
        </w:rPr>
        <w:t xml:space="preserve"> </w:t>
      </w:r>
      <w:r w:rsidRPr="004135F9">
        <w:rPr>
          <w:rFonts w:cs="Times New Roman"/>
          <w:szCs w:val="24"/>
        </w:rPr>
        <w:t>in</w:t>
      </w:r>
      <w:r w:rsidRPr="004135F9">
        <w:rPr>
          <w:rFonts w:eastAsia="Calibri" w:cs="Times New Roman"/>
          <w:szCs w:val="24"/>
        </w:rPr>
        <w:t xml:space="preserve"> the Guelph Permeameter being awarded as one of the top 50 outstanding innovations in product or systems technology for 1986-1987, </w:t>
      </w:r>
      <w:r w:rsidRPr="004135F9">
        <w:rPr>
          <w:rFonts w:cs="Times New Roman"/>
          <w:szCs w:val="24"/>
        </w:rPr>
        <w:t>and</w:t>
      </w:r>
      <w:r w:rsidRPr="004135F9">
        <w:rPr>
          <w:rFonts w:eastAsia="Calibri" w:cs="Times New Roman"/>
          <w:szCs w:val="24"/>
        </w:rPr>
        <w:t xml:space="preserve"> </w:t>
      </w:r>
      <w:r w:rsidRPr="004135F9">
        <w:rPr>
          <w:rFonts w:cs="Times New Roman"/>
          <w:szCs w:val="24"/>
        </w:rPr>
        <w:t>the</w:t>
      </w:r>
      <w:r w:rsidRPr="004135F9">
        <w:rPr>
          <w:rFonts w:eastAsia="Calibri" w:cs="Times New Roman"/>
          <w:szCs w:val="24"/>
        </w:rPr>
        <w:t xml:space="preserve"> </w:t>
      </w:r>
      <w:r w:rsidRPr="004135F9">
        <w:rPr>
          <w:rFonts w:cs="Times New Roman"/>
          <w:szCs w:val="24"/>
        </w:rPr>
        <w:t>licensing</w:t>
      </w:r>
      <w:r w:rsidRPr="004135F9">
        <w:rPr>
          <w:rFonts w:eastAsia="Calibri" w:cs="Times New Roman"/>
          <w:szCs w:val="24"/>
        </w:rPr>
        <w:t xml:space="preserve"> </w:t>
      </w:r>
      <w:r w:rsidRPr="004135F9">
        <w:rPr>
          <w:rFonts w:cs="Times New Roman"/>
          <w:szCs w:val="24"/>
        </w:rPr>
        <w:t>of</w:t>
      </w:r>
      <w:r w:rsidRPr="004135F9">
        <w:rPr>
          <w:rFonts w:eastAsia="Calibri" w:cs="Times New Roman"/>
          <w:szCs w:val="24"/>
        </w:rPr>
        <w:t xml:space="preserve"> </w:t>
      </w:r>
      <w:r w:rsidRPr="004135F9">
        <w:rPr>
          <w:rFonts w:cs="Times New Roman"/>
          <w:szCs w:val="24"/>
        </w:rPr>
        <w:t>that</w:t>
      </w:r>
      <w:r w:rsidRPr="004135F9">
        <w:rPr>
          <w:rFonts w:eastAsia="Calibri" w:cs="Times New Roman"/>
          <w:szCs w:val="24"/>
        </w:rPr>
        <w:t xml:space="preserve"> </w:t>
      </w:r>
      <w:r w:rsidRPr="004135F9">
        <w:rPr>
          <w:rFonts w:cs="Times New Roman"/>
          <w:szCs w:val="24"/>
        </w:rPr>
        <w:t>technology</w:t>
      </w:r>
      <w:r w:rsidRPr="004135F9">
        <w:rPr>
          <w:rFonts w:eastAsia="Calibri" w:cs="Times New Roman"/>
          <w:szCs w:val="24"/>
        </w:rPr>
        <w:t xml:space="preserve"> </w:t>
      </w:r>
      <w:r w:rsidRPr="004135F9">
        <w:rPr>
          <w:rFonts w:cs="Times New Roman"/>
          <w:szCs w:val="24"/>
        </w:rPr>
        <w:t>to</w:t>
      </w:r>
      <w:r w:rsidRPr="004135F9">
        <w:rPr>
          <w:rFonts w:eastAsia="Calibri" w:cs="Times New Roman"/>
          <w:szCs w:val="24"/>
        </w:rPr>
        <w:t xml:space="preserve"> </w:t>
      </w:r>
      <w:r w:rsidRPr="004135F9">
        <w:rPr>
          <w:rFonts w:cs="Times New Roman"/>
          <w:szCs w:val="24"/>
        </w:rPr>
        <w:t>the</w:t>
      </w:r>
      <w:r w:rsidRPr="004135F9">
        <w:rPr>
          <w:rFonts w:eastAsia="Calibri" w:cs="Times New Roman"/>
          <w:szCs w:val="24"/>
        </w:rPr>
        <w:t xml:space="preserve"> </w:t>
      </w:r>
      <w:r w:rsidRPr="004135F9">
        <w:rPr>
          <w:rFonts w:cs="Times New Roman"/>
          <w:szCs w:val="24"/>
        </w:rPr>
        <w:t>Soilmoisture</w:t>
      </w:r>
      <w:r w:rsidRPr="004135F9">
        <w:rPr>
          <w:rFonts w:eastAsia="Calibri" w:cs="Times New Roman"/>
          <w:szCs w:val="24"/>
        </w:rPr>
        <w:t xml:space="preserve"> </w:t>
      </w:r>
      <w:r w:rsidRPr="004135F9">
        <w:rPr>
          <w:rFonts w:cs="Times New Roman"/>
          <w:szCs w:val="24"/>
        </w:rPr>
        <w:t>Equipment</w:t>
      </w:r>
      <w:r w:rsidRPr="004135F9">
        <w:rPr>
          <w:rFonts w:eastAsia="Calibri" w:cs="Times New Roman"/>
          <w:szCs w:val="24"/>
        </w:rPr>
        <w:t xml:space="preserve"> </w:t>
      </w:r>
      <w:r w:rsidRPr="004135F9">
        <w:rPr>
          <w:rFonts w:cs="Times New Roman"/>
          <w:szCs w:val="24"/>
        </w:rPr>
        <w:t>Corporation</w:t>
      </w:r>
      <w:r w:rsidRPr="004135F9">
        <w:rPr>
          <w:rFonts w:eastAsia="Calibri" w:cs="Times New Roman"/>
          <w:szCs w:val="24"/>
        </w:rPr>
        <w:t xml:space="preserve"> </w:t>
      </w:r>
      <w:r w:rsidRPr="004135F9">
        <w:rPr>
          <w:rFonts w:cs="Times New Roman"/>
          <w:szCs w:val="24"/>
        </w:rPr>
        <w:t>of</w:t>
      </w:r>
      <w:r w:rsidRPr="004135F9">
        <w:rPr>
          <w:rFonts w:eastAsia="Calibri" w:cs="Times New Roman"/>
          <w:szCs w:val="24"/>
        </w:rPr>
        <w:t xml:space="preserve"> </w:t>
      </w:r>
      <w:r w:rsidRPr="004135F9">
        <w:rPr>
          <w:rFonts w:cs="Times New Roman"/>
          <w:szCs w:val="24"/>
        </w:rPr>
        <w:t>Santa</w:t>
      </w:r>
      <w:r w:rsidRPr="004135F9">
        <w:rPr>
          <w:rFonts w:eastAsia="Calibri" w:cs="Times New Roman"/>
          <w:szCs w:val="24"/>
        </w:rPr>
        <w:t xml:space="preserve"> </w:t>
      </w:r>
      <w:r w:rsidRPr="004135F9">
        <w:rPr>
          <w:rFonts w:cs="Times New Roman"/>
          <w:szCs w:val="24"/>
        </w:rPr>
        <w:t>Barbara,</w:t>
      </w:r>
      <w:r w:rsidRPr="004135F9">
        <w:rPr>
          <w:rFonts w:eastAsia="Calibri" w:cs="Times New Roman"/>
          <w:szCs w:val="24"/>
        </w:rPr>
        <w:t xml:space="preserve"> </w:t>
      </w:r>
      <w:r w:rsidRPr="004135F9">
        <w:rPr>
          <w:rFonts w:cs="Times New Roman"/>
          <w:szCs w:val="24"/>
        </w:rPr>
        <w:t>California.</w:t>
      </w:r>
      <w:r w:rsidRPr="004135F9">
        <w:rPr>
          <w:rFonts w:eastAsia="Calibri" w:cs="Times New Roman"/>
          <w:szCs w:val="24"/>
        </w:rPr>
        <w:t xml:space="preserve"> A</w:t>
      </w:r>
      <w:r w:rsidRPr="004135F9">
        <w:rPr>
          <w:rFonts w:cs="Times New Roman"/>
          <w:szCs w:val="24"/>
        </w:rPr>
        <w:t>s</w:t>
      </w:r>
      <w:r w:rsidRPr="004135F9">
        <w:rPr>
          <w:rFonts w:eastAsia="Calibri" w:cs="Times New Roman"/>
          <w:szCs w:val="24"/>
        </w:rPr>
        <w:t xml:space="preserve"> </w:t>
      </w:r>
      <w:r w:rsidRPr="004135F9">
        <w:rPr>
          <w:rFonts w:cs="Times New Roman"/>
          <w:szCs w:val="24"/>
        </w:rPr>
        <w:t>of</w:t>
      </w:r>
      <w:r w:rsidRPr="004135F9">
        <w:rPr>
          <w:rFonts w:eastAsia="Calibri" w:cs="Times New Roman"/>
          <w:szCs w:val="24"/>
        </w:rPr>
        <w:t xml:space="preserve"> </w:t>
      </w:r>
      <w:r w:rsidRPr="004135F9">
        <w:rPr>
          <w:rFonts w:cs="Times New Roman"/>
          <w:szCs w:val="24"/>
        </w:rPr>
        <w:t>Dave</w:t>
      </w:r>
      <w:r w:rsidRPr="004135F9">
        <w:rPr>
          <w:rFonts w:eastAsia="Calibri" w:cs="Times New Roman"/>
          <w:szCs w:val="24"/>
        </w:rPr>
        <w:t>’</w:t>
      </w:r>
      <w:r w:rsidRPr="004135F9">
        <w:rPr>
          <w:rFonts w:cs="Times New Roman"/>
          <w:szCs w:val="24"/>
        </w:rPr>
        <w:t>s</w:t>
      </w:r>
      <w:r w:rsidRPr="004135F9">
        <w:rPr>
          <w:rFonts w:eastAsia="Calibri" w:cs="Times New Roman"/>
          <w:szCs w:val="24"/>
        </w:rPr>
        <w:t xml:space="preserve"> </w:t>
      </w:r>
      <w:r w:rsidRPr="004135F9">
        <w:rPr>
          <w:rFonts w:cs="Times New Roman"/>
          <w:szCs w:val="24"/>
        </w:rPr>
        <w:t>passing,</w:t>
      </w:r>
      <w:r w:rsidRPr="004135F9">
        <w:rPr>
          <w:rFonts w:eastAsia="Calibri" w:cs="Times New Roman"/>
          <w:szCs w:val="24"/>
        </w:rPr>
        <w:t xml:space="preserve"> </w:t>
      </w:r>
      <w:r w:rsidR="00E20E2B" w:rsidRPr="004135F9">
        <w:rPr>
          <w:rFonts w:eastAsia="Calibri" w:cs="Times New Roman"/>
          <w:szCs w:val="24"/>
        </w:rPr>
        <w:t>over 1500</w:t>
      </w:r>
      <w:r w:rsidRPr="004135F9">
        <w:rPr>
          <w:rFonts w:eastAsia="Calibri" w:cs="Times New Roman"/>
          <w:szCs w:val="24"/>
        </w:rPr>
        <w:t xml:space="preserve"> </w:t>
      </w:r>
      <w:r w:rsidRPr="004135F9">
        <w:rPr>
          <w:rFonts w:cs="Times New Roman"/>
          <w:szCs w:val="24"/>
        </w:rPr>
        <w:t>Guelph</w:t>
      </w:r>
      <w:r w:rsidRPr="004135F9">
        <w:rPr>
          <w:rFonts w:eastAsia="Calibri" w:cs="Times New Roman"/>
          <w:szCs w:val="24"/>
        </w:rPr>
        <w:t xml:space="preserve"> </w:t>
      </w:r>
      <w:r w:rsidRPr="004135F9">
        <w:rPr>
          <w:rFonts w:cs="Times New Roman"/>
          <w:szCs w:val="24"/>
        </w:rPr>
        <w:t>Permeameters</w:t>
      </w:r>
      <w:r w:rsidRPr="004135F9">
        <w:rPr>
          <w:rFonts w:eastAsia="Calibri" w:cs="Times New Roman"/>
          <w:szCs w:val="24"/>
        </w:rPr>
        <w:t xml:space="preserve"> </w:t>
      </w:r>
      <w:r w:rsidRPr="004135F9">
        <w:rPr>
          <w:rFonts w:cs="Times New Roman"/>
          <w:szCs w:val="24"/>
        </w:rPr>
        <w:t>had</w:t>
      </w:r>
      <w:r w:rsidRPr="004135F9">
        <w:rPr>
          <w:rFonts w:eastAsia="Calibri" w:cs="Times New Roman"/>
          <w:szCs w:val="24"/>
        </w:rPr>
        <w:t xml:space="preserve"> </w:t>
      </w:r>
      <w:r w:rsidRPr="004135F9">
        <w:rPr>
          <w:rFonts w:cs="Times New Roman"/>
          <w:szCs w:val="24"/>
        </w:rPr>
        <w:t>been</w:t>
      </w:r>
      <w:r w:rsidRPr="004135F9">
        <w:rPr>
          <w:rFonts w:eastAsia="Calibri" w:cs="Times New Roman"/>
          <w:szCs w:val="24"/>
        </w:rPr>
        <w:t xml:space="preserve"> </w:t>
      </w:r>
      <w:r w:rsidRPr="004135F9">
        <w:rPr>
          <w:rFonts w:cs="Times New Roman"/>
          <w:szCs w:val="24"/>
        </w:rPr>
        <w:t>sold</w:t>
      </w:r>
      <w:r w:rsidRPr="004135F9">
        <w:rPr>
          <w:rFonts w:eastAsia="Calibri" w:cs="Times New Roman"/>
          <w:szCs w:val="24"/>
        </w:rPr>
        <w:t xml:space="preserve"> </w:t>
      </w:r>
      <w:r w:rsidRPr="004135F9">
        <w:rPr>
          <w:rFonts w:cs="Times New Roman"/>
          <w:szCs w:val="24"/>
        </w:rPr>
        <w:t>worldwide</w:t>
      </w:r>
    </w:p>
    <w:p w:rsidR="00464F70" w:rsidRPr="004135F9" w:rsidRDefault="00464F70" w:rsidP="00464F70">
      <w:pPr>
        <w:spacing w:after="0"/>
        <w:jc w:val="center"/>
        <w:rPr>
          <w:rFonts w:cs="Times New Roman"/>
          <w:b/>
          <w:szCs w:val="24"/>
        </w:rPr>
      </w:pPr>
      <w:r w:rsidRPr="004135F9">
        <w:rPr>
          <w:rFonts w:cs="Times New Roman"/>
          <w:b/>
          <w:szCs w:val="24"/>
        </w:rPr>
        <w:t>PUBLICATIONS</w:t>
      </w:r>
    </w:p>
    <w:p w:rsidR="00537975" w:rsidRPr="004135F9" w:rsidRDefault="00464F70" w:rsidP="007B1BE9">
      <w:pPr>
        <w:spacing w:after="0"/>
        <w:jc w:val="both"/>
        <w:rPr>
          <w:rFonts w:cs="Times New Roman"/>
          <w:szCs w:val="24"/>
        </w:rPr>
      </w:pPr>
      <w:r w:rsidRPr="004135F9">
        <w:rPr>
          <w:rStyle w:val="Emphasis"/>
          <w:rFonts w:cs="Times New Roman"/>
          <w:bCs/>
          <w:szCs w:val="24"/>
        </w:rPr>
        <w:t xml:space="preserve">Soil and Environmental Science Dictionary, </w:t>
      </w:r>
      <w:r w:rsidRPr="004135F9">
        <w:rPr>
          <w:rFonts w:cs="Times New Roman"/>
          <w:szCs w:val="24"/>
        </w:rPr>
        <w:t xml:space="preserve">edited by Ed Gregorich, Larry Turchenek, Martin Carter and Denis Angers. </w:t>
      </w:r>
      <w:r w:rsidRPr="004135F9">
        <w:rPr>
          <w:rStyle w:val="Emphasis"/>
          <w:rFonts w:cs="Times New Roman"/>
          <w:i w:val="0"/>
          <w:szCs w:val="24"/>
        </w:rPr>
        <w:t xml:space="preserve">CRC Press ((Cat #3115) – 50% discount for CSSS members extended (use promo code </w:t>
      </w:r>
      <w:r w:rsidRPr="004135F9">
        <w:rPr>
          <w:rStyle w:val="Strong"/>
          <w:rFonts w:cs="Times New Roman"/>
          <w:b w:val="0"/>
          <w:iCs/>
          <w:szCs w:val="24"/>
        </w:rPr>
        <w:t>327FC).</w:t>
      </w:r>
    </w:p>
    <w:p w:rsidR="003942B5" w:rsidRPr="004135F9" w:rsidRDefault="003942B5" w:rsidP="00F26A02">
      <w:pPr>
        <w:spacing w:after="0"/>
        <w:jc w:val="center"/>
        <w:rPr>
          <w:rFonts w:cs="Times New Roman"/>
          <w:b/>
          <w:szCs w:val="24"/>
        </w:rPr>
      </w:pPr>
    </w:p>
    <w:p w:rsidR="00F26A02" w:rsidRPr="004135F9" w:rsidRDefault="00F26A02" w:rsidP="00F26A02">
      <w:pPr>
        <w:spacing w:after="0"/>
        <w:jc w:val="center"/>
        <w:rPr>
          <w:rFonts w:cs="Times New Roman"/>
          <w:b/>
          <w:szCs w:val="24"/>
        </w:rPr>
      </w:pPr>
      <w:r w:rsidRPr="004135F9">
        <w:rPr>
          <w:rFonts w:cs="Times New Roman"/>
          <w:b/>
          <w:szCs w:val="24"/>
        </w:rPr>
        <w:t>UPCOMING CONFERENCES</w:t>
      </w:r>
    </w:p>
    <w:p w:rsidR="00F26A02" w:rsidRPr="004135F9" w:rsidRDefault="00892D07" w:rsidP="00D942D4">
      <w:pPr>
        <w:pStyle w:val="ListParagraph"/>
        <w:numPr>
          <w:ilvl w:val="0"/>
          <w:numId w:val="16"/>
        </w:numPr>
        <w:spacing w:after="0"/>
        <w:jc w:val="both"/>
        <w:rPr>
          <w:rFonts w:ascii="Times New Roman" w:hAnsi="Times New Roman"/>
          <w:noProof/>
          <w:sz w:val="24"/>
          <w:szCs w:val="24"/>
          <w:lang w:val="en-CA" w:eastAsia="en-CA"/>
        </w:rPr>
      </w:pPr>
      <w:r w:rsidRPr="004135F9">
        <w:rPr>
          <w:rFonts w:ascii="Times New Roman" w:hAnsi="Times New Roman"/>
          <w:noProof/>
          <w:sz w:val="24"/>
          <w:szCs w:val="24"/>
          <w:lang w:val="en-CA" w:eastAsia="en-CA"/>
        </w:rPr>
        <w:t xml:space="preserve">In celebration of 2015 as the International Year of Soil, the </w:t>
      </w:r>
      <w:r w:rsidR="00F26A02" w:rsidRPr="004135F9">
        <w:rPr>
          <w:rFonts w:ascii="Times New Roman" w:hAnsi="Times New Roman"/>
          <w:noProof/>
          <w:sz w:val="24"/>
          <w:szCs w:val="24"/>
          <w:lang w:val="en-CA" w:eastAsia="en-CA"/>
        </w:rPr>
        <w:t>CSSS</w:t>
      </w:r>
      <w:r w:rsidRPr="004135F9">
        <w:rPr>
          <w:rFonts w:ascii="Times New Roman" w:hAnsi="Times New Roman"/>
          <w:noProof/>
          <w:sz w:val="24"/>
          <w:szCs w:val="24"/>
          <w:lang w:val="en-CA" w:eastAsia="en-CA"/>
        </w:rPr>
        <w:t xml:space="preserve"> will hold out annial meeting </w:t>
      </w:r>
      <w:r w:rsidRPr="004135F9">
        <w:rPr>
          <w:rFonts w:ascii="Times New Roman" w:hAnsi="Times New Roman"/>
          <w:b/>
          <w:noProof/>
          <w:sz w:val="24"/>
          <w:szCs w:val="24"/>
          <w:lang w:val="en-CA" w:eastAsia="en-CA"/>
        </w:rPr>
        <w:t>Soil Interfaces for Sustainable Sevelopment</w:t>
      </w:r>
      <w:r w:rsidRPr="004135F9">
        <w:rPr>
          <w:rFonts w:ascii="Times New Roman" w:hAnsi="Times New Roman"/>
          <w:noProof/>
          <w:sz w:val="24"/>
          <w:szCs w:val="24"/>
          <w:lang w:val="en-CA" w:eastAsia="en-CA"/>
        </w:rPr>
        <w:t xml:space="preserve"> </w:t>
      </w:r>
      <w:r w:rsidRPr="004135F9">
        <w:rPr>
          <w:rFonts w:ascii="Times New Roman" w:hAnsi="Times New Roman"/>
          <w:b/>
          <w:noProof/>
          <w:sz w:val="24"/>
          <w:szCs w:val="24"/>
          <w:lang w:val="en-CA" w:eastAsia="en-CA"/>
        </w:rPr>
        <w:t xml:space="preserve">(ISMOM 2015) </w:t>
      </w:r>
      <w:r w:rsidRPr="004135F9">
        <w:rPr>
          <w:rFonts w:ascii="Times New Roman" w:hAnsi="Times New Roman"/>
          <w:noProof/>
          <w:sz w:val="24"/>
          <w:szCs w:val="24"/>
          <w:lang w:val="en-CA" w:eastAsia="en-CA"/>
        </w:rPr>
        <w:t>jointly with the International Union of Soil Sciences and the Association québécoise de spécialistes en sciences du sol July 5-10</w:t>
      </w:r>
      <w:r w:rsidRPr="004135F9">
        <w:rPr>
          <w:rFonts w:ascii="Times New Roman" w:hAnsi="Times New Roman"/>
          <w:noProof/>
          <w:sz w:val="24"/>
          <w:szCs w:val="24"/>
          <w:vertAlign w:val="superscript"/>
          <w:lang w:val="en-CA" w:eastAsia="en-CA"/>
        </w:rPr>
        <w:t>th</w:t>
      </w:r>
      <w:r w:rsidRPr="004135F9">
        <w:rPr>
          <w:rFonts w:ascii="Times New Roman" w:hAnsi="Times New Roman"/>
          <w:noProof/>
          <w:sz w:val="24"/>
          <w:szCs w:val="24"/>
          <w:lang w:val="en-CA" w:eastAsia="en-CA"/>
        </w:rPr>
        <w:t xml:space="preserve"> in Montreal: </w:t>
      </w:r>
      <w:hyperlink r:id="rId33" w:history="1">
        <w:r w:rsidRPr="004135F9">
          <w:rPr>
            <w:rStyle w:val="Hyperlink"/>
            <w:rFonts w:ascii="Times New Roman" w:hAnsi="Times New Roman"/>
            <w:noProof/>
            <w:sz w:val="24"/>
            <w:szCs w:val="24"/>
            <w:lang w:val="en-CA" w:eastAsia="en-CA"/>
          </w:rPr>
          <w:t>http://ismom2015.conference.mcgill.ca/</w:t>
        </w:r>
      </w:hyperlink>
      <w:r w:rsidRPr="004135F9">
        <w:rPr>
          <w:rFonts w:ascii="Times New Roman" w:hAnsi="Times New Roman"/>
          <w:noProof/>
          <w:sz w:val="24"/>
          <w:szCs w:val="24"/>
          <w:lang w:val="en-CA" w:eastAsia="en-CA"/>
        </w:rPr>
        <w:t xml:space="preserve">  </w:t>
      </w:r>
    </w:p>
    <w:p w:rsidR="002F1D44" w:rsidRPr="004135F9" w:rsidRDefault="002F1D44" w:rsidP="00D942D4">
      <w:pPr>
        <w:pStyle w:val="ListParagraph"/>
        <w:spacing w:after="0"/>
        <w:jc w:val="both"/>
        <w:rPr>
          <w:rFonts w:ascii="Times New Roman" w:hAnsi="Times New Roman"/>
          <w:noProof/>
          <w:sz w:val="24"/>
          <w:szCs w:val="24"/>
          <w:lang w:val="en-CA" w:eastAsia="en-CA"/>
        </w:rPr>
      </w:pPr>
    </w:p>
    <w:p w:rsidR="002F1D44" w:rsidRPr="004135F9" w:rsidRDefault="002F1D44" w:rsidP="00D942D4">
      <w:pPr>
        <w:pStyle w:val="ListParagraph"/>
        <w:numPr>
          <w:ilvl w:val="0"/>
          <w:numId w:val="16"/>
        </w:numPr>
        <w:spacing w:after="0"/>
        <w:jc w:val="both"/>
        <w:rPr>
          <w:rFonts w:ascii="Times New Roman" w:hAnsi="Times New Roman"/>
          <w:noProof/>
          <w:sz w:val="24"/>
          <w:szCs w:val="24"/>
          <w:lang w:val="en-CA" w:eastAsia="en-CA"/>
        </w:rPr>
      </w:pPr>
      <w:r w:rsidRPr="004135F9">
        <w:rPr>
          <w:rFonts w:ascii="Times New Roman" w:hAnsi="Times New Roman"/>
          <w:noProof/>
          <w:sz w:val="24"/>
          <w:szCs w:val="24"/>
          <w:lang w:val="en-CA" w:eastAsia="en-CA"/>
        </w:rPr>
        <w:t xml:space="preserve">European Geosciences Union meeting titled “Bringing Soil Science to the Field” Vienna, Austria. April 12-17, 2015. </w:t>
      </w:r>
      <w:hyperlink r:id="rId34" w:history="1">
        <w:r w:rsidRPr="004135F9">
          <w:rPr>
            <w:rStyle w:val="Hyperlink"/>
            <w:rFonts w:ascii="Times New Roman" w:hAnsi="Times New Roman"/>
            <w:noProof/>
            <w:sz w:val="24"/>
            <w:szCs w:val="24"/>
            <w:lang w:val="en-CA" w:eastAsia="en-CA"/>
          </w:rPr>
          <w:t>http://www.egu2015.eu/home.html</w:t>
        </w:r>
      </w:hyperlink>
      <w:r w:rsidRPr="004135F9">
        <w:rPr>
          <w:rFonts w:ascii="Times New Roman" w:hAnsi="Times New Roman"/>
          <w:noProof/>
          <w:sz w:val="24"/>
          <w:szCs w:val="24"/>
          <w:lang w:val="en-CA" w:eastAsia="en-CA"/>
        </w:rPr>
        <w:t xml:space="preserve">  </w:t>
      </w:r>
    </w:p>
    <w:p w:rsidR="002F1D44" w:rsidRPr="004135F9" w:rsidRDefault="002F1D44" w:rsidP="00D942D4">
      <w:pPr>
        <w:pStyle w:val="ListParagraph"/>
        <w:spacing w:after="0"/>
        <w:jc w:val="both"/>
        <w:rPr>
          <w:rFonts w:ascii="Times New Roman" w:hAnsi="Times New Roman"/>
          <w:noProof/>
          <w:sz w:val="24"/>
          <w:szCs w:val="24"/>
          <w:lang w:val="en-CA" w:eastAsia="en-CA"/>
        </w:rPr>
      </w:pPr>
    </w:p>
    <w:p w:rsidR="00F26A02" w:rsidRPr="004135F9" w:rsidRDefault="00F26A02" w:rsidP="00D942D4">
      <w:pPr>
        <w:pStyle w:val="ListParagraph"/>
        <w:numPr>
          <w:ilvl w:val="0"/>
          <w:numId w:val="16"/>
        </w:numPr>
        <w:spacing w:after="0"/>
        <w:jc w:val="both"/>
        <w:rPr>
          <w:rFonts w:ascii="Times New Roman" w:hAnsi="Times New Roman"/>
          <w:noProof/>
          <w:sz w:val="24"/>
          <w:szCs w:val="24"/>
          <w:lang w:val="en-CA" w:eastAsia="en-CA"/>
        </w:rPr>
      </w:pPr>
      <w:r w:rsidRPr="004135F9">
        <w:rPr>
          <w:rFonts w:ascii="Times New Roman" w:hAnsi="Times New Roman"/>
          <w:noProof/>
          <w:sz w:val="24"/>
          <w:szCs w:val="24"/>
          <w:lang w:val="en-CA" w:eastAsia="en-CA"/>
        </w:rPr>
        <w:t>Joint with the American Geopyisical</w:t>
      </w:r>
      <w:r w:rsidR="00892D07" w:rsidRPr="004135F9">
        <w:rPr>
          <w:rFonts w:ascii="Times New Roman" w:hAnsi="Times New Roman"/>
          <w:noProof/>
          <w:sz w:val="24"/>
          <w:szCs w:val="24"/>
          <w:lang w:val="en-CA" w:eastAsia="en-CA"/>
        </w:rPr>
        <w:t xml:space="preserve"> Union</w:t>
      </w:r>
      <w:r w:rsidRPr="004135F9">
        <w:rPr>
          <w:rFonts w:ascii="Times New Roman" w:hAnsi="Times New Roman"/>
          <w:noProof/>
          <w:sz w:val="24"/>
          <w:szCs w:val="24"/>
          <w:lang w:val="en-CA" w:eastAsia="en-CA"/>
        </w:rPr>
        <w:t xml:space="preserve">, </w:t>
      </w:r>
      <w:r w:rsidR="00892D07" w:rsidRPr="004135F9">
        <w:rPr>
          <w:rFonts w:ascii="Times New Roman" w:hAnsi="Times New Roman"/>
          <w:noProof/>
          <w:sz w:val="24"/>
          <w:szCs w:val="24"/>
          <w:lang w:val="en-CA" w:eastAsia="en-CA"/>
        </w:rPr>
        <w:t xml:space="preserve">the Canadian Geophysical Union, Geological Association of Canada, and the Mineralogical Association of Canada will host their annual meeting in Montreal May 3-7: </w:t>
      </w:r>
      <w:hyperlink r:id="rId35" w:history="1">
        <w:r w:rsidR="00892D07" w:rsidRPr="004135F9">
          <w:rPr>
            <w:rStyle w:val="Hyperlink"/>
            <w:rFonts w:ascii="Times New Roman" w:hAnsi="Times New Roman"/>
            <w:noProof/>
            <w:sz w:val="24"/>
            <w:szCs w:val="24"/>
            <w:lang w:val="en-CA" w:eastAsia="en-CA"/>
          </w:rPr>
          <w:t>http://ja.agu.org/2015/</w:t>
        </w:r>
      </w:hyperlink>
      <w:r w:rsidR="00892D07" w:rsidRPr="004135F9">
        <w:rPr>
          <w:rFonts w:ascii="Times New Roman" w:hAnsi="Times New Roman"/>
          <w:noProof/>
          <w:sz w:val="24"/>
          <w:szCs w:val="24"/>
          <w:lang w:val="en-CA" w:eastAsia="en-CA"/>
        </w:rPr>
        <w:t xml:space="preserve"> </w:t>
      </w:r>
    </w:p>
    <w:p w:rsidR="002F1D44" w:rsidRPr="004135F9" w:rsidRDefault="002F1D44" w:rsidP="00D942D4">
      <w:pPr>
        <w:pStyle w:val="ListParagraph"/>
        <w:spacing w:after="0"/>
        <w:jc w:val="both"/>
        <w:rPr>
          <w:rFonts w:ascii="Times New Roman" w:hAnsi="Times New Roman"/>
          <w:noProof/>
          <w:sz w:val="24"/>
          <w:szCs w:val="24"/>
          <w:lang w:val="en-CA" w:eastAsia="en-CA"/>
        </w:rPr>
      </w:pPr>
    </w:p>
    <w:p w:rsidR="00F26A02" w:rsidRPr="004135F9" w:rsidRDefault="00F26A02" w:rsidP="00D942D4">
      <w:pPr>
        <w:pStyle w:val="ListParagraph"/>
        <w:numPr>
          <w:ilvl w:val="0"/>
          <w:numId w:val="16"/>
        </w:numPr>
        <w:spacing w:after="0"/>
        <w:jc w:val="both"/>
        <w:rPr>
          <w:rFonts w:ascii="Times New Roman" w:hAnsi="Times New Roman"/>
          <w:noProof/>
          <w:sz w:val="24"/>
          <w:szCs w:val="24"/>
          <w:lang w:val="en-CA" w:eastAsia="en-CA"/>
        </w:rPr>
      </w:pPr>
      <w:r w:rsidRPr="004135F9">
        <w:rPr>
          <w:rFonts w:ascii="Times New Roman" w:hAnsi="Times New Roman"/>
          <w:noProof/>
          <w:sz w:val="24"/>
          <w:szCs w:val="24"/>
          <w:lang w:val="en-CA" w:eastAsia="en-CA"/>
        </w:rPr>
        <w:t xml:space="preserve">The Soil Science Society of America, American Society of Agronomy, Crop Science Society of America, and Entomologogical Society of America will hold a joint annual meeting </w:t>
      </w:r>
      <w:r w:rsidRPr="004135F9">
        <w:rPr>
          <w:rFonts w:ascii="Times New Roman" w:hAnsi="Times New Roman"/>
          <w:b/>
          <w:noProof/>
          <w:sz w:val="24"/>
          <w:szCs w:val="24"/>
          <w:lang w:val="en-CA" w:eastAsia="en-CA"/>
        </w:rPr>
        <w:t xml:space="preserve">Synergy in Science </w:t>
      </w:r>
      <w:r w:rsidRPr="004135F9">
        <w:rPr>
          <w:rFonts w:ascii="Times New Roman" w:hAnsi="Times New Roman"/>
          <w:noProof/>
          <w:sz w:val="24"/>
          <w:szCs w:val="24"/>
          <w:lang w:val="en-CA" w:eastAsia="en-CA"/>
        </w:rPr>
        <w:t xml:space="preserve">November 15-18 in Minneapolis, MN, USA </w:t>
      </w:r>
      <w:hyperlink r:id="rId36" w:history="1">
        <w:r w:rsidRPr="004135F9">
          <w:rPr>
            <w:rStyle w:val="Hyperlink"/>
            <w:rFonts w:ascii="Times New Roman" w:hAnsi="Times New Roman"/>
            <w:noProof/>
            <w:sz w:val="24"/>
            <w:szCs w:val="24"/>
            <w:lang w:val="en-CA" w:eastAsia="en-CA"/>
          </w:rPr>
          <w:t>https://www.acsmeetings.org/2015-data-stewardship</w:t>
        </w:r>
      </w:hyperlink>
      <w:r w:rsidRPr="004135F9">
        <w:rPr>
          <w:rFonts w:ascii="Times New Roman" w:hAnsi="Times New Roman"/>
          <w:noProof/>
          <w:sz w:val="24"/>
          <w:szCs w:val="24"/>
          <w:lang w:val="en-CA" w:eastAsia="en-CA"/>
        </w:rPr>
        <w:t xml:space="preserve"> </w:t>
      </w:r>
    </w:p>
    <w:p w:rsidR="002F1D44" w:rsidRPr="004135F9" w:rsidRDefault="002F1D44" w:rsidP="002F1D44">
      <w:pPr>
        <w:pStyle w:val="ListParagraph"/>
        <w:rPr>
          <w:rFonts w:ascii="Times New Roman" w:hAnsi="Times New Roman"/>
          <w:noProof/>
          <w:sz w:val="24"/>
          <w:szCs w:val="24"/>
          <w:lang w:eastAsia="en-CA"/>
        </w:rPr>
      </w:pPr>
    </w:p>
    <w:p w:rsidR="002F1D44" w:rsidRPr="004135F9" w:rsidRDefault="002F1D44" w:rsidP="00D942D4">
      <w:pPr>
        <w:pStyle w:val="ListParagraph"/>
        <w:numPr>
          <w:ilvl w:val="0"/>
          <w:numId w:val="16"/>
        </w:numPr>
        <w:spacing w:after="0"/>
        <w:jc w:val="both"/>
        <w:rPr>
          <w:rFonts w:ascii="Times New Roman" w:hAnsi="Times New Roman"/>
          <w:noProof/>
          <w:sz w:val="24"/>
          <w:szCs w:val="24"/>
          <w:lang w:eastAsia="en-CA"/>
        </w:rPr>
      </w:pPr>
      <w:r w:rsidRPr="004135F9">
        <w:rPr>
          <w:rFonts w:ascii="Times New Roman" w:hAnsi="Times New Roman"/>
          <w:noProof/>
          <w:sz w:val="24"/>
          <w:szCs w:val="24"/>
          <w:lang w:eastAsia="en-CA"/>
        </w:rPr>
        <w:t xml:space="preserve">Global Soil Security Symposium. </w:t>
      </w:r>
      <w:r w:rsidRPr="004135F9">
        <w:rPr>
          <w:rFonts w:ascii="Times New Roman" w:hAnsi="Times New Roman"/>
          <w:color w:val="000000"/>
          <w:sz w:val="24"/>
          <w:szCs w:val="24"/>
        </w:rPr>
        <w:t xml:space="preserve">Texas A&amp;M University, College Station, TX. </w:t>
      </w:r>
      <w:r w:rsidRPr="004135F9">
        <w:rPr>
          <w:rFonts w:ascii="Times New Roman" w:hAnsi="Times New Roman"/>
          <w:noProof/>
          <w:sz w:val="24"/>
          <w:szCs w:val="24"/>
          <w:lang w:eastAsia="en-CA"/>
        </w:rPr>
        <w:t xml:space="preserve">May 19-21, 2015. </w:t>
      </w:r>
      <w:hyperlink r:id="rId37" w:history="1">
        <w:r w:rsidRPr="004135F9">
          <w:rPr>
            <w:rStyle w:val="Hyperlink"/>
            <w:rFonts w:ascii="Times New Roman" w:hAnsi="Times New Roman"/>
            <w:noProof/>
            <w:sz w:val="24"/>
            <w:szCs w:val="24"/>
            <w:lang w:eastAsia="en-CA"/>
          </w:rPr>
          <w:t>https://www.soils.org/meetings/global-soil-security</w:t>
        </w:r>
      </w:hyperlink>
      <w:r w:rsidRPr="004135F9">
        <w:rPr>
          <w:rFonts w:ascii="Times New Roman" w:hAnsi="Times New Roman"/>
          <w:noProof/>
          <w:sz w:val="24"/>
          <w:szCs w:val="24"/>
          <w:lang w:eastAsia="en-CA"/>
        </w:rPr>
        <w:t xml:space="preserve"> </w:t>
      </w:r>
    </w:p>
    <w:p w:rsidR="002F1D44" w:rsidRPr="004135F9" w:rsidRDefault="002F1D44" w:rsidP="002F1D44">
      <w:pPr>
        <w:spacing w:after="0"/>
        <w:jc w:val="both"/>
        <w:rPr>
          <w:rFonts w:cs="Times New Roman"/>
          <w:noProof/>
          <w:szCs w:val="24"/>
          <w:lang w:eastAsia="en-CA"/>
        </w:rPr>
      </w:pPr>
    </w:p>
    <w:p w:rsidR="002F1D44" w:rsidRPr="004135F9" w:rsidRDefault="002F1D44" w:rsidP="00D942D4">
      <w:pPr>
        <w:pStyle w:val="ListParagraph"/>
        <w:numPr>
          <w:ilvl w:val="0"/>
          <w:numId w:val="16"/>
        </w:numPr>
        <w:spacing w:after="0"/>
        <w:jc w:val="both"/>
        <w:rPr>
          <w:rFonts w:ascii="Times New Roman" w:hAnsi="Times New Roman"/>
          <w:noProof/>
          <w:sz w:val="24"/>
          <w:szCs w:val="24"/>
          <w:lang w:eastAsia="en-CA"/>
        </w:rPr>
      </w:pPr>
      <w:r w:rsidRPr="004135F9">
        <w:rPr>
          <w:rFonts w:ascii="Times New Roman" w:hAnsi="Times New Roman"/>
          <w:color w:val="000000"/>
          <w:sz w:val="24"/>
          <w:szCs w:val="24"/>
        </w:rPr>
        <w:t xml:space="preserve">Earth Educators' Rendezvous, University of Colorado, Boulder. July 13-17, 2015. </w:t>
      </w:r>
      <w:hyperlink r:id="rId38" w:tgtFrame="_blank" w:history="1">
        <w:r w:rsidRPr="004135F9">
          <w:rPr>
            <w:rStyle w:val="Hyperlink"/>
            <w:rFonts w:ascii="Times New Roman" w:hAnsi="Times New Roman"/>
            <w:bCs/>
            <w:sz w:val="24"/>
            <w:szCs w:val="24"/>
          </w:rPr>
          <w:t>http://serc.carleton.edu/earth_rendezvous/2015/index.html</w:t>
        </w:r>
      </w:hyperlink>
      <w:r w:rsidRPr="004135F9">
        <w:rPr>
          <w:rFonts w:ascii="Times New Roman" w:hAnsi="Times New Roman"/>
          <w:bCs/>
          <w:color w:val="D33D31"/>
          <w:sz w:val="24"/>
          <w:szCs w:val="24"/>
        </w:rPr>
        <w:t xml:space="preserve"> </w:t>
      </w:r>
    </w:p>
    <w:p w:rsidR="002F1D44" w:rsidRPr="004135F9" w:rsidRDefault="002F1D44" w:rsidP="002F1D44">
      <w:pPr>
        <w:pStyle w:val="ListParagraph"/>
        <w:rPr>
          <w:rFonts w:ascii="Times New Roman" w:hAnsi="Times New Roman"/>
          <w:noProof/>
          <w:sz w:val="24"/>
          <w:szCs w:val="24"/>
          <w:lang w:eastAsia="en-CA"/>
        </w:rPr>
      </w:pPr>
    </w:p>
    <w:p w:rsidR="002F1D44" w:rsidRPr="004135F9" w:rsidRDefault="002F1D44" w:rsidP="00D942D4">
      <w:pPr>
        <w:pStyle w:val="ListParagraph"/>
        <w:numPr>
          <w:ilvl w:val="0"/>
          <w:numId w:val="16"/>
        </w:numPr>
        <w:spacing w:after="0"/>
        <w:jc w:val="both"/>
        <w:rPr>
          <w:rFonts w:ascii="Times New Roman" w:hAnsi="Times New Roman"/>
          <w:noProof/>
          <w:sz w:val="24"/>
          <w:szCs w:val="24"/>
          <w:lang w:eastAsia="en-CA"/>
        </w:rPr>
      </w:pPr>
      <w:r w:rsidRPr="004135F9">
        <w:rPr>
          <w:rFonts w:ascii="Times New Roman" w:hAnsi="Times New Roman"/>
          <w:noProof/>
          <w:sz w:val="24"/>
          <w:szCs w:val="24"/>
          <w:lang w:eastAsia="en-CA"/>
        </w:rPr>
        <w:t xml:space="preserve">They Canadian Society of Agronomy along with 12 other Canadian and US Societies will hold their annual meeting  </w:t>
      </w:r>
      <w:r w:rsidRPr="004135F9">
        <w:rPr>
          <w:rFonts w:ascii="Times New Roman" w:hAnsi="Times New Roman"/>
          <w:b/>
          <w:noProof/>
          <w:sz w:val="24"/>
          <w:szCs w:val="24"/>
          <w:lang w:eastAsia="en-CA"/>
        </w:rPr>
        <w:t>Botony 2015.</w:t>
      </w:r>
      <w:r w:rsidRPr="004135F9">
        <w:rPr>
          <w:rFonts w:ascii="Times New Roman" w:hAnsi="Times New Roman"/>
          <w:noProof/>
          <w:sz w:val="24"/>
          <w:szCs w:val="24"/>
          <w:lang w:eastAsia="en-CA"/>
        </w:rPr>
        <w:t xml:space="preserve"> July 25-29 in Edmonton </w:t>
      </w:r>
      <w:hyperlink r:id="rId39" w:history="1">
        <w:r w:rsidRPr="004135F9">
          <w:rPr>
            <w:rStyle w:val="Hyperlink"/>
            <w:rFonts w:ascii="Times New Roman" w:hAnsi="Times New Roman"/>
            <w:noProof/>
            <w:sz w:val="24"/>
            <w:szCs w:val="24"/>
            <w:lang w:eastAsia="en-CA"/>
          </w:rPr>
          <w:t>http://www.botanyconference.org/</w:t>
        </w:r>
      </w:hyperlink>
      <w:r w:rsidRPr="004135F9">
        <w:rPr>
          <w:rFonts w:ascii="Times New Roman" w:hAnsi="Times New Roman"/>
          <w:noProof/>
          <w:sz w:val="24"/>
          <w:szCs w:val="24"/>
          <w:lang w:eastAsia="en-CA"/>
        </w:rPr>
        <w:t xml:space="preserve"> </w:t>
      </w:r>
    </w:p>
    <w:p w:rsidR="002F1D44" w:rsidRPr="004135F9" w:rsidRDefault="002F1D44" w:rsidP="002F1D44">
      <w:pPr>
        <w:pStyle w:val="ListParagraph"/>
        <w:rPr>
          <w:rFonts w:ascii="Times New Roman" w:hAnsi="Times New Roman"/>
          <w:noProof/>
          <w:sz w:val="24"/>
          <w:szCs w:val="24"/>
          <w:lang w:eastAsia="en-CA"/>
        </w:rPr>
      </w:pPr>
    </w:p>
    <w:p w:rsidR="002F1D44" w:rsidRPr="004135F9" w:rsidRDefault="002F1D44" w:rsidP="00D942D4">
      <w:pPr>
        <w:pStyle w:val="ListParagraph"/>
        <w:numPr>
          <w:ilvl w:val="0"/>
          <w:numId w:val="16"/>
        </w:numPr>
        <w:spacing w:after="0"/>
        <w:rPr>
          <w:rFonts w:ascii="Times New Roman" w:hAnsi="Times New Roman"/>
          <w:noProof/>
          <w:sz w:val="24"/>
          <w:szCs w:val="24"/>
          <w:lang w:eastAsia="en-CA"/>
        </w:rPr>
      </w:pPr>
      <w:r w:rsidRPr="004135F9">
        <w:rPr>
          <w:rStyle w:val="Strong"/>
          <w:rFonts w:ascii="Times New Roman" w:hAnsi="Times New Roman"/>
          <w:b w:val="0"/>
          <w:sz w:val="24"/>
          <w:szCs w:val="24"/>
          <w:bdr w:val="none" w:sz="0" w:space="0" w:color="auto" w:frame="1"/>
        </w:rPr>
        <w:t>70th Soil and Water Conservation Society International Annual Conference “</w:t>
      </w:r>
      <w:r w:rsidRPr="004135F9">
        <w:rPr>
          <w:rStyle w:val="Emphasis"/>
          <w:rFonts w:ascii="Times New Roman" w:hAnsi="Times New Roman"/>
          <w:i w:val="0"/>
          <w:sz w:val="24"/>
          <w:szCs w:val="24"/>
          <w:bdr w:val="none" w:sz="0" w:space="0" w:color="auto" w:frame="1"/>
        </w:rPr>
        <w:t>Coming Home to Conservation: Putting Science into Practice”</w:t>
      </w:r>
      <w:r w:rsidRPr="004135F9">
        <w:rPr>
          <w:rFonts w:ascii="Times New Roman" w:hAnsi="Times New Roman"/>
          <w:sz w:val="24"/>
          <w:szCs w:val="24"/>
          <w:bdr w:val="none" w:sz="0" w:space="0" w:color="auto" w:frame="1"/>
        </w:rPr>
        <w:t xml:space="preserve"> </w:t>
      </w:r>
      <w:r w:rsidRPr="004135F9">
        <w:rPr>
          <w:rStyle w:val="body"/>
          <w:rFonts w:ascii="Times New Roman" w:hAnsi="Times New Roman"/>
          <w:sz w:val="24"/>
          <w:szCs w:val="24"/>
          <w:bdr w:val="none" w:sz="0" w:space="0" w:color="auto" w:frame="1"/>
        </w:rPr>
        <w:t>July 26-29, 2015</w:t>
      </w:r>
      <w:r w:rsidRPr="004135F9">
        <w:rPr>
          <w:rFonts w:ascii="Times New Roman" w:hAnsi="Times New Roman"/>
          <w:sz w:val="24"/>
          <w:szCs w:val="24"/>
          <w:bdr w:val="none" w:sz="0" w:space="0" w:color="auto" w:frame="1"/>
        </w:rPr>
        <w:t xml:space="preserve">, </w:t>
      </w:r>
      <w:r w:rsidRPr="004135F9">
        <w:rPr>
          <w:rStyle w:val="body"/>
          <w:rFonts w:ascii="Times New Roman" w:hAnsi="Times New Roman"/>
          <w:sz w:val="24"/>
          <w:szCs w:val="24"/>
          <w:bdr w:val="none" w:sz="0" w:space="0" w:color="auto" w:frame="1"/>
        </w:rPr>
        <w:t xml:space="preserve">Greensboro, NC. </w:t>
      </w:r>
      <w:hyperlink r:id="rId40" w:history="1">
        <w:r w:rsidRPr="004135F9">
          <w:rPr>
            <w:rStyle w:val="Hyperlink"/>
            <w:rFonts w:ascii="Times New Roman" w:hAnsi="Times New Roman"/>
            <w:sz w:val="24"/>
            <w:szCs w:val="24"/>
            <w:bdr w:val="none" w:sz="0" w:space="0" w:color="auto" w:frame="1"/>
          </w:rPr>
          <w:t>http://www.swcs.org/en/conferences/2015_annual_conference/</w:t>
        </w:r>
      </w:hyperlink>
      <w:r w:rsidRPr="004135F9">
        <w:rPr>
          <w:rStyle w:val="body"/>
          <w:rFonts w:ascii="Times New Roman" w:hAnsi="Times New Roman"/>
          <w:sz w:val="24"/>
          <w:szCs w:val="24"/>
          <w:bdr w:val="none" w:sz="0" w:space="0" w:color="auto" w:frame="1"/>
        </w:rPr>
        <w:t xml:space="preserve"> </w:t>
      </w:r>
    </w:p>
    <w:p w:rsidR="002F1D44" w:rsidRPr="004135F9" w:rsidRDefault="00F26A02" w:rsidP="00D942D4">
      <w:pPr>
        <w:spacing w:after="0"/>
        <w:jc w:val="center"/>
        <w:rPr>
          <w:rFonts w:cs="Times New Roman"/>
          <w:szCs w:val="24"/>
        </w:rPr>
      </w:pPr>
      <w:r w:rsidRPr="004135F9">
        <w:rPr>
          <w:rFonts w:cs="Times New Roman"/>
          <w:szCs w:val="24"/>
        </w:rPr>
        <w:t xml:space="preserve"> </w:t>
      </w:r>
    </w:p>
    <w:p w:rsidR="002F1D44" w:rsidRPr="004135F9" w:rsidRDefault="002F1D44" w:rsidP="00D942D4">
      <w:pPr>
        <w:spacing w:after="0"/>
        <w:jc w:val="center"/>
        <w:rPr>
          <w:rFonts w:cs="Times New Roman"/>
          <w:szCs w:val="24"/>
        </w:rPr>
      </w:pPr>
    </w:p>
    <w:p w:rsidR="002F1D44" w:rsidRPr="004135F9" w:rsidRDefault="00F26A02" w:rsidP="00D942D4">
      <w:pPr>
        <w:spacing w:after="0"/>
        <w:jc w:val="center"/>
        <w:rPr>
          <w:rFonts w:cs="Times New Roman"/>
          <w:szCs w:val="24"/>
        </w:rPr>
      </w:pPr>
      <w:r w:rsidRPr="004135F9">
        <w:rPr>
          <w:rFonts w:cs="Times New Roman"/>
          <w:szCs w:val="24"/>
        </w:rPr>
        <w:t>CSSS-Business Office</w:t>
      </w:r>
    </w:p>
    <w:sectPr w:rsidR="002F1D44" w:rsidRPr="004135F9" w:rsidSect="00C762C8">
      <w:pgSz w:w="12240" w:h="15840" w:code="1"/>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90204"/>
    <w:charset w:val="00"/>
    <w:family w:val="swiss"/>
    <w:pitch w:val="variable"/>
    <w:sig w:usb0="E0002AFF" w:usb1="00007843" w:usb2="00000001"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F67E8A"/>
    <w:multiLevelType w:val="hybridMultilevel"/>
    <w:tmpl w:val="01E63040"/>
    <w:lvl w:ilvl="0" w:tplc="E52A004E">
      <w:numFmt w:val="bullet"/>
      <w:lvlText w:val="-"/>
      <w:lvlJc w:val="left"/>
      <w:pPr>
        <w:ind w:left="720" w:hanging="360"/>
      </w:pPr>
      <w:rPr>
        <w:rFonts w:ascii="Arial" w:eastAsia="Calibri" w:hAnsi="Arial" w:cs="Aria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1">
    <w:nsid w:val="1D9F13CA"/>
    <w:multiLevelType w:val="hybridMultilevel"/>
    <w:tmpl w:val="C9A681FA"/>
    <w:lvl w:ilvl="0" w:tplc="EDAC914A">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nsid w:val="24E75C44"/>
    <w:multiLevelType w:val="hybridMultilevel"/>
    <w:tmpl w:val="C58C1C76"/>
    <w:lvl w:ilvl="0" w:tplc="1009000F">
      <w:start w:val="1"/>
      <w:numFmt w:val="decimal"/>
      <w:lvlText w:val="%1."/>
      <w:lvlJc w:val="left"/>
      <w:pPr>
        <w:ind w:left="720" w:hanging="360"/>
      </w:p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nsid w:val="3FD043A9"/>
    <w:multiLevelType w:val="hybridMultilevel"/>
    <w:tmpl w:val="FD820E06"/>
    <w:lvl w:ilvl="0" w:tplc="10090011">
      <w:start w:val="1"/>
      <w:numFmt w:val="decimal"/>
      <w:lvlText w:val="%1)"/>
      <w:lvlJc w:val="left"/>
      <w:pPr>
        <w:ind w:left="360" w:hanging="360"/>
      </w:pPr>
    </w:lvl>
    <w:lvl w:ilvl="1" w:tplc="10090019">
      <w:start w:val="1"/>
      <w:numFmt w:val="lowerLetter"/>
      <w:lvlText w:val="%2."/>
      <w:lvlJc w:val="left"/>
      <w:pPr>
        <w:ind w:left="1080" w:hanging="360"/>
      </w:pPr>
    </w:lvl>
    <w:lvl w:ilvl="2" w:tplc="1009001B">
      <w:start w:val="1"/>
      <w:numFmt w:val="lowerRoman"/>
      <w:lvlText w:val="%3."/>
      <w:lvlJc w:val="right"/>
      <w:pPr>
        <w:ind w:left="1800" w:hanging="180"/>
      </w:pPr>
    </w:lvl>
    <w:lvl w:ilvl="3" w:tplc="1009000F">
      <w:start w:val="1"/>
      <w:numFmt w:val="decimal"/>
      <w:lvlText w:val="%4."/>
      <w:lvlJc w:val="left"/>
      <w:pPr>
        <w:ind w:left="2520" w:hanging="360"/>
      </w:pPr>
    </w:lvl>
    <w:lvl w:ilvl="4" w:tplc="10090019">
      <w:start w:val="1"/>
      <w:numFmt w:val="lowerLetter"/>
      <w:lvlText w:val="%5."/>
      <w:lvlJc w:val="left"/>
      <w:pPr>
        <w:ind w:left="3240" w:hanging="360"/>
      </w:pPr>
    </w:lvl>
    <w:lvl w:ilvl="5" w:tplc="1009001B">
      <w:start w:val="1"/>
      <w:numFmt w:val="lowerRoman"/>
      <w:lvlText w:val="%6."/>
      <w:lvlJc w:val="right"/>
      <w:pPr>
        <w:ind w:left="3960" w:hanging="180"/>
      </w:pPr>
    </w:lvl>
    <w:lvl w:ilvl="6" w:tplc="1009000F">
      <w:start w:val="1"/>
      <w:numFmt w:val="decimal"/>
      <w:lvlText w:val="%7."/>
      <w:lvlJc w:val="left"/>
      <w:pPr>
        <w:ind w:left="4680" w:hanging="360"/>
      </w:pPr>
    </w:lvl>
    <w:lvl w:ilvl="7" w:tplc="10090019">
      <w:start w:val="1"/>
      <w:numFmt w:val="lowerLetter"/>
      <w:lvlText w:val="%8."/>
      <w:lvlJc w:val="left"/>
      <w:pPr>
        <w:ind w:left="5400" w:hanging="360"/>
      </w:pPr>
    </w:lvl>
    <w:lvl w:ilvl="8" w:tplc="1009001B">
      <w:start w:val="1"/>
      <w:numFmt w:val="lowerRoman"/>
      <w:lvlText w:val="%9."/>
      <w:lvlJc w:val="right"/>
      <w:pPr>
        <w:ind w:left="6120" w:hanging="180"/>
      </w:pPr>
    </w:lvl>
  </w:abstractNum>
  <w:abstractNum w:abstractNumId="4">
    <w:nsid w:val="42CF2ED8"/>
    <w:multiLevelType w:val="hybridMultilevel"/>
    <w:tmpl w:val="3A7E4598"/>
    <w:lvl w:ilvl="0" w:tplc="40349056">
      <w:start w:val="1"/>
      <w:numFmt w:val="decimal"/>
      <w:lvlText w:val="%1."/>
      <w:lvlJc w:val="left"/>
      <w:pPr>
        <w:ind w:left="720" w:hanging="360"/>
      </w:pPr>
      <w:rPr>
        <w:rFonts w:ascii="Arial" w:eastAsia="Calibri" w:hAnsi="Arial" w:cs="Times New Roman"/>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nsid w:val="4DDD6A98"/>
    <w:multiLevelType w:val="hybridMultilevel"/>
    <w:tmpl w:val="94DAEAF8"/>
    <w:lvl w:ilvl="0" w:tplc="0409000F">
      <w:start w:val="1"/>
      <w:numFmt w:val="decimal"/>
      <w:lvlText w:val="%1."/>
      <w:lvlJc w:val="left"/>
      <w:pPr>
        <w:ind w:left="759" w:hanging="360"/>
      </w:pPr>
    </w:lvl>
    <w:lvl w:ilvl="1" w:tplc="04090019">
      <w:start w:val="1"/>
      <w:numFmt w:val="lowerLetter"/>
      <w:lvlText w:val="%2."/>
      <w:lvlJc w:val="left"/>
      <w:pPr>
        <w:ind w:left="1479" w:hanging="360"/>
      </w:pPr>
    </w:lvl>
    <w:lvl w:ilvl="2" w:tplc="0409001B">
      <w:start w:val="1"/>
      <w:numFmt w:val="lowerRoman"/>
      <w:lvlText w:val="%3."/>
      <w:lvlJc w:val="right"/>
      <w:pPr>
        <w:ind w:left="2199" w:hanging="180"/>
      </w:pPr>
    </w:lvl>
    <w:lvl w:ilvl="3" w:tplc="0409000F">
      <w:start w:val="1"/>
      <w:numFmt w:val="decimal"/>
      <w:lvlText w:val="%4."/>
      <w:lvlJc w:val="left"/>
      <w:pPr>
        <w:ind w:left="2919" w:hanging="360"/>
      </w:pPr>
    </w:lvl>
    <w:lvl w:ilvl="4" w:tplc="04090019">
      <w:start w:val="1"/>
      <w:numFmt w:val="lowerLetter"/>
      <w:lvlText w:val="%5."/>
      <w:lvlJc w:val="left"/>
      <w:pPr>
        <w:ind w:left="3639" w:hanging="360"/>
      </w:pPr>
    </w:lvl>
    <w:lvl w:ilvl="5" w:tplc="0409001B">
      <w:start w:val="1"/>
      <w:numFmt w:val="lowerRoman"/>
      <w:lvlText w:val="%6."/>
      <w:lvlJc w:val="right"/>
      <w:pPr>
        <w:ind w:left="4359" w:hanging="180"/>
      </w:pPr>
    </w:lvl>
    <w:lvl w:ilvl="6" w:tplc="0409000F">
      <w:start w:val="1"/>
      <w:numFmt w:val="decimal"/>
      <w:lvlText w:val="%7."/>
      <w:lvlJc w:val="left"/>
      <w:pPr>
        <w:ind w:left="5079" w:hanging="360"/>
      </w:pPr>
    </w:lvl>
    <w:lvl w:ilvl="7" w:tplc="04090019">
      <w:start w:val="1"/>
      <w:numFmt w:val="lowerLetter"/>
      <w:lvlText w:val="%8."/>
      <w:lvlJc w:val="left"/>
      <w:pPr>
        <w:ind w:left="5799" w:hanging="360"/>
      </w:pPr>
    </w:lvl>
    <w:lvl w:ilvl="8" w:tplc="0409001B">
      <w:start w:val="1"/>
      <w:numFmt w:val="lowerRoman"/>
      <w:lvlText w:val="%9."/>
      <w:lvlJc w:val="right"/>
      <w:pPr>
        <w:ind w:left="6519" w:hanging="180"/>
      </w:pPr>
    </w:lvl>
  </w:abstractNum>
  <w:abstractNum w:abstractNumId="6">
    <w:nsid w:val="58E334F2"/>
    <w:multiLevelType w:val="hybridMultilevel"/>
    <w:tmpl w:val="C9E4EC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5FD244CF"/>
    <w:multiLevelType w:val="hybridMultilevel"/>
    <w:tmpl w:val="F5C2DDFC"/>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8">
    <w:nsid w:val="61164DFE"/>
    <w:multiLevelType w:val="hybridMultilevel"/>
    <w:tmpl w:val="94DAEAF8"/>
    <w:lvl w:ilvl="0" w:tplc="0409000F">
      <w:start w:val="1"/>
      <w:numFmt w:val="decimal"/>
      <w:lvlText w:val="%1."/>
      <w:lvlJc w:val="left"/>
      <w:pPr>
        <w:ind w:left="759" w:hanging="360"/>
      </w:pPr>
    </w:lvl>
    <w:lvl w:ilvl="1" w:tplc="04090019">
      <w:start w:val="1"/>
      <w:numFmt w:val="lowerLetter"/>
      <w:lvlText w:val="%2."/>
      <w:lvlJc w:val="left"/>
      <w:pPr>
        <w:ind w:left="1479" w:hanging="360"/>
      </w:pPr>
    </w:lvl>
    <w:lvl w:ilvl="2" w:tplc="0409001B">
      <w:start w:val="1"/>
      <w:numFmt w:val="lowerRoman"/>
      <w:lvlText w:val="%3."/>
      <w:lvlJc w:val="right"/>
      <w:pPr>
        <w:ind w:left="2199" w:hanging="180"/>
      </w:pPr>
    </w:lvl>
    <w:lvl w:ilvl="3" w:tplc="0409000F">
      <w:start w:val="1"/>
      <w:numFmt w:val="decimal"/>
      <w:lvlText w:val="%4."/>
      <w:lvlJc w:val="left"/>
      <w:pPr>
        <w:ind w:left="2919" w:hanging="360"/>
      </w:pPr>
    </w:lvl>
    <w:lvl w:ilvl="4" w:tplc="04090019">
      <w:start w:val="1"/>
      <w:numFmt w:val="lowerLetter"/>
      <w:lvlText w:val="%5."/>
      <w:lvlJc w:val="left"/>
      <w:pPr>
        <w:ind w:left="3639" w:hanging="360"/>
      </w:pPr>
    </w:lvl>
    <w:lvl w:ilvl="5" w:tplc="0409001B">
      <w:start w:val="1"/>
      <w:numFmt w:val="lowerRoman"/>
      <w:lvlText w:val="%6."/>
      <w:lvlJc w:val="right"/>
      <w:pPr>
        <w:ind w:left="4359" w:hanging="180"/>
      </w:pPr>
    </w:lvl>
    <w:lvl w:ilvl="6" w:tplc="0409000F">
      <w:start w:val="1"/>
      <w:numFmt w:val="decimal"/>
      <w:lvlText w:val="%7."/>
      <w:lvlJc w:val="left"/>
      <w:pPr>
        <w:ind w:left="5079" w:hanging="360"/>
      </w:pPr>
    </w:lvl>
    <w:lvl w:ilvl="7" w:tplc="04090019">
      <w:start w:val="1"/>
      <w:numFmt w:val="lowerLetter"/>
      <w:lvlText w:val="%8."/>
      <w:lvlJc w:val="left"/>
      <w:pPr>
        <w:ind w:left="5799" w:hanging="360"/>
      </w:pPr>
    </w:lvl>
    <w:lvl w:ilvl="8" w:tplc="0409001B">
      <w:start w:val="1"/>
      <w:numFmt w:val="lowerRoman"/>
      <w:lvlText w:val="%9."/>
      <w:lvlJc w:val="right"/>
      <w:pPr>
        <w:ind w:left="6519" w:hanging="180"/>
      </w:pPr>
    </w:lvl>
  </w:abstractNum>
  <w:abstractNum w:abstractNumId="9">
    <w:nsid w:val="65361D17"/>
    <w:multiLevelType w:val="hybridMultilevel"/>
    <w:tmpl w:val="68A2A5F4"/>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10">
    <w:nsid w:val="73195C2C"/>
    <w:multiLevelType w:val="multilevel"/>
    <w:tmpl w:val="9AB817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lvlOverride w:ilvl="0">
      <w:startOverride w:val="1"/>
    </w:lvlOverride>
    <w:lvlOverride w:ilvl="1"/>
    <w:lvlOverride w:ilvl="2"/>
    <w:lvlOverride w:ilvl="3"/>
    <w:lvlOverride w:ilvl="4"/>
    <w:lvlOverride w:ilvl="5"/>
    <w:lvlOverride w:ilvl="6"/>
    <w:lvlOverride w:ilvl="7"/>
    <w:lvlOverride w:ilvl="8"/>
  </w:num>
  <w:num w:numId="3">
    <w:abstractNumId w:val="4"/>
  </w:num>
  <w:num w:numId="4">
    <w:abstractNumId w:val="1"/>
  </w:num>
  <w:num w:numId="5">
    <w:abstractNumId w:val="8"/>
  </w:num>
  <w:num w:numId="6">
    <w:abstractNumId w:val="5"/>
  </w:num>
  <w:num w:numId="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0"/>
  </w:num>
  <w:num w:numId="9">
    <w:abstractNumId w:val="4"/>
    <w:lvlOverride w:ilvl="0">
      <w:startOverride w:val="1"/>
    </w:lvlOverride>
    <w:lvlOverride w:ilvl="1"/>
    <w:lvlOverride w:ilvl="2"/>
    <w:lvlOverride w:ilvl="3"/>
    <w:lvlOverride w:ilvl="4"/>
    <w:lvlOverride w:ilvl="5"/>
    <w:lvlOverride w:ilvl="6"/>
    <w:lvlOverride w:ilvl="7"/>
    <w:lvlOverride w:ilvl="8"/>
  </w:num>
  <w:num w:numId="10">
    <w:abstractNumId w:val="0"/>
  </w:num>
  <w:num w:numId="11">
    <w:abstractNumId w:val="3"/>
  </w:num>
  <w:num w:numId="12">
    <w:abstractNumId w:val="2"/>
  </w:num>
  <w:num w:numId="13">
    <w:abstractNumId w:val="10"/>
  </w:num>
  <w:num w:numId="1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
  </w:num>
  <w:num w:numId="1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20"/>
  <w:drawingGridHorizontalSpacing w:val="12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7950"/>
    <w:rsid w:val="00011B23"/>
    <w:rsid w:val="00062736"/>
    <w:rsid w:val="000B29EB"/>
    <w:rsid w:val="001145A3"/>
    <w:rsid w:val="0013410F"/>
    <w:rsid w:val="00153B27"/>
    <w:rsid w:val="00154260"/>
    <w:rsid w:val="00154740"/>
    <w:rsid w:val="00177FC2"/>
    <w:rsid w:val="00185470"/>
    <w:rsid w:val="00187386"/>
    <w:rsid w:val="001E268E"/>
    <w:rsid w:val="00200232"/>
    <w:rsid w:val="0021364A"/>
    <w:rsid w:val="00243343"/>
    <w:rsid w:val="0027395B"/>
    <w:rsid w:val="00292267"/>
    <w:rsid w:val="002A1B04"/>
    <w:rsid w:val="002A1C36"/>
    <w:rsid w:val="002C52B4"/>
    <w:rsid w:val="002F1D44"/>
    <w:rsid w:val="0036107E"/>
    <w:rsid w:val="00373824"/>
    <w:rsid w:val="003942B5"/>
    <w:rsid w:val="003B4CC6"/>
    <w:rsid w:val="003B526A"/>
    <w:rsid w:val="003B5E41"/>
    <w:rsid w:val="003C3B1B"/>
    <w:rsid w:val="003F13D3"/>
    <w:rsid w:val="004135F9"/>
    <w:rsid w:val="004361AC"/>
    <w:rsid w:val="00456050"/>
    <w:rsid w:val="00464374"/>
    <w:rsid w:val="00464F70"/>
    <w:rsid w:val="00486C71"/>
    <w:rsid w:val="00512B73"/>
    <w:rsid w:val="00513F0A"/>
    <w:rsid w:val="00517D5D"/>
    <w:rsid w:val="00525AA3"/>
    <w:rsid w:val="00534DD5"/>
    <w:rsid w:val="00535BE5"/>
    <w:rsid w:val="00537975"/>
    <w:rsid w:val="005859DF"/>
    <w:rsid w:val="005D4026"/>
    <w:rsid w:val="00613689"/>
    <w:rsid w:val="00623160"/>
    <w:rsid w:val="00656596"/>
    <w:rsid w:val="00670476"/>
    <w:rsid w:val="00680CA3"/>
    <w:rsid w:val="007607D0"/>
    <w:rsid w:val="00771548"/>
    <w:rsid w:val="007874C3"/>
    <w:rsid w:val="00797405"/>
    <w:rsid w:val="007B1BE9"/>
    <w:rsid w:val="007C7950"/>
    <w:rsid w:val="00815CA7"/>
    <w:rsid w:val="00833BA6"/>
    <w:rsid w:val="008853DB"/>
    <w:rsid w:val="00892D07"/>
    <w:rsid w:val="008A5C2B"/>
    <w:rsid w:val="008F05E8"/>
    <w:rsid w:val="008F48D9"/>
    <w:rsid w:val="0092422C"/>
    <w:rsid w:val="0093392E"/>
    <w:rsid w:val="00950837"/>
    <w:rsid w:val="009D2F7B"/>
    <w:rsid w:val="009D5C19"/>
    <w:rsid w:val="00A063CE"/>
    <w:rsid w:val="00A258D2"/>
    <w:rsid w:val="00A4467A"/>
    <w:rsid w:val="00A45292"/>
    <w:rsid w:val="00A71A9C"/>
    <w:rsid w:val="00A85A79"/>
    <w:rsid w:val="00B05554"/>
    <w:rsid w:val="00B210F5"/>
    <w:rsid w:val="00B63D05"/>
    <w:rsid w:val="00B96B60"/>
    <w:rsid w:val="00C038B2"/>
    <w:rsid w:val="00C539E2"/>
    <w:rsid w:val="00C60C0B"/>
    <w:rsid w:val="00C762C8"/>
    <w:rsid w:val="00CA0AFE"/>
    <w:rsid w:val="00CA5779"/>
    <w:rsid w:val="00CF618E"/>
    <w:rsid w:val="00D04EDE"/>
    <w:rsid w:val="00D065CB"/>
    <w:rsid w:val="00D402B2"/>
    <w:rsid w:val="00D61EAA"/>
    <w:rsid w:val="00D942D4"/>
    <w:rsid w:val="00DB3333"/>
    <w:rsid w:val="00DC03D6"/>
    <w:rsid w:val="00DC24D7"/>
    <w:rsid w:val="00E20E2B"/>
    <w:rsid w:val="00E2560D"/>
    <w:rsid w:val="00E36845"/>
    <w:rsid w:val="00E42489"/>
    <w:rsid w:val="00E56E20"/>
    <w:rsid w:val="00EB7E69"/>
    <w:rsid w:val="00EF002F"/>
    <w:rsid w:val="00F0662D"/>
    <w:rsid w:val="00F26A02"/>
    <w:rsid w:val="00F4777C"/>
    <w:rsid w:val="00FA29E0"/>
    <w:rsid w:val="00FA4703"/>
    <w:rsid w:val="00FD4D45"/>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DB3333"/>
    <w:pPr>
      <w:spacing w:before="100" w:beforeAutospacing="1" w:after="100" w:afterAutospacing="1" w:line="240" w:lineRule="auto"/>
      <w:outlineLvl w:val="0"/>
    </w:pPr>
    <w:rPr>
      <w:rFonts w:eastAsia="Times New Roman" w:cs="Times New Roman"/>
      <w:b/>
      <w:bCs/>
      <w:kern w:val="36"/>
      <w:sz w:val="48"/>
      <w:szCs w:val="48"/>
      <w:lang w:eastAsia="en-CA"/>
    </w:rPr>
  </w:style>
  <w:style w:type="paragraph" w:styleId="Heading2">
    <w:name w:val="heading 2"/>
    <w:basedOn w:val="Normal"/>
    <w:link w:val="Heading2Char"/>
    <w:uiPriority w:val="9"/>
    <w:qFormat/>
    <w:rsid w:val="00DB3333"/>
    <w:pPr>
      <w:spacing w:before="100" w:beforeAutospacing="1" w:after="100" w:afterAutospacing="1" w:line="240" w:lineRule="auto"/>
      <w:outlineLvl w:val="1"/>
    </w:pPr>
    <w:rPr>
      <w:rFonts w:eastAsia="Times New Roman" w:cs="Times New Roman"/>
      <w:b/>
      <w:bCs/>
      <w:sz w:val="36"/>
      <w:szCs w:val="36"/>
      <w:lang w:eastAsia="en-CA"/>
    </w:rPr>
  </w:style>
  <w:style w:type="paragraph" w:styleId="Heading3">
    <w:name w:val="heading 3"/>
    <w:basedOn w:val="Normal"/>
    <w:link w:val="Heading3Char"/>
    <w:uiPriority w:val="9"/>
    <w:qFormat/>
    <w:rsid w:val="00DB3333"/>
    <w:pPr>
      <w:spacing w:before="100" w:beforeAutospacing="1" w:after="100" w:afterAutospacing="1" w:line="240" w:lineRule="auto"/>
      <w:outlineLvl w:val="2"/>
    </w:pPr>
    <w:rPr>
      <w:rFonts w:eastAsia="Times New Roman" w:cs="Times New Roman"/>
      <w:b/>
      <w:bCs/>
      <w:sz w:val="27"/>
      <w:szCs w:val="27"/>
      <w:lang w:eastAsia="en-CA"/>
    </w:rPr>
  </w:style>
  <w:style w:type="paragraph" w:styleId="Heading5">
    <w:name w:val="heading 5"/>
    <w:basedOn w:val="Normal"/>
    <w:next w:val="Normal"/>
    <w:link w:val="Heading5Char"/>
    <w:uiPriority w:val="9"/>
    <w:unhideWhenUsed/>
    <w:qFormat/>
    <w:rsid w:val="00815CA7"/>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537975"/>
    <w:pPr>
      <w:spacing w:before="100" w:beforeAutospacing="1" w:after="100" w:afterAutospacing="1" w:line="240" w:lineRule="auto"/>
    </w:pPr>
    <w:rPr>
      <w:rFonts w:eastAsia="Times New Roman" w:cs="Times New Roman"/>
      <w:szCs w:val="24"/>
      <w:lang w:eastAsia="en-CA"/>
    </w:rPr>
  </w:style>
  <w:style w:type="character" w:styleId="Hyperlink">
    <w:name w:val="Hyperlink"/>
    <w:basedOn w:val="DefaultParagraphFont"/>
    <w:uiPriority w:val="99"/>
    <w:unhideWhenUsed/>
    <w:rsid w:val="00537975"/>
    <w:rPr>
      <w:color w:val="0000FF"/>
      <w:u w:val="single"/>
    </w:rPr>
  </w:style>
  <w:style w:type="paragraph" w:customStyle="1" w:styleId="Default">
    <w:name w:val="Default"/>
    <w:rsid w:val="0021364A"/>
    <w:pPr>
      <w:autoSpaceDE w:val="0"/>
      <w:autoSpaceDN w:val="0"/>
      <w:adjustRightInd w:val="0"/>
      <w:spacing w:after="0" w:line="240" w:lineRule="auto"/>
    </w:pPr>
    <w:rPr>
      <w:rFonts w:ascii="Calibri" w:hAnsi="Calibri" w:cs="Calibri"/>
      <w:color w:val="000000"/>
      <w:szCs w:val="24"/>
    </w:rPr>
  </w:style>
  <w:style w:type="paragraph" w:styleId="BalloonText">
    <w:name w:val="Balloon Text"/>
    <w:basedOn w:val="Normal"/>
    <w:link w:val="BalloonTextChar"/>
    <w:uiPriority w:val="99"/>
    <w:semiHidden/>
    <w:unhideWhenUsed/>
    <w:rsid w:val="0021364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1364A"/>
    <w:rPr>
      <w:rFonts w:ascii="Tahoma" w:hAnsi="Tahoma" w:cs="Tahoma"/>
      <w:sz w:val="16"/>
      <w:szCs w:val="16"/>
    </w:rPr>
  </w:style>
  <w:style w:type="paragraph" w:styleId="CommentText">
    <w:name w:val="annotation text"/>
    <w:basedOn w:val="Normal"/>
    <w:link w:val="CommentTextChar"/>
    <w:uiPriority w:val="99"/>
    <w:semiHidden/>
    <w:unhideWhenUsed/>
    <w:rsid w:val="00200232"/>
    <w:pPr>
      <w:spacing w:after="160" w:line="240" w:lineRule="auto"/>
    </w:pPr>
    <w:rPr>
      <w:rFonts w:asciiTheme="minorHAnsi" w:hAnsiTheme="minorHAnsi"/>
      <w:sz w:val="20"/>
      <w:szCs w:val="20"/>
      <w:lang w:val="en-US"/>
    </w:rPr>
  </w:style>
  <w:style w:type="character" w:customStyle="1" w:styleId="CommentTextChar">
    <w:name w:val="Comment Text Char"/>
    <w:basedOn w:val="DefaultParagraphFont"/>
    <w:link w:val="CommentText"/>
    <w:uiPriority w:val="99"/>
    <w:semiHidden/>
    <w:rsid w:val="00200232"/>
    <w:rPr>
      <w:rFonts w:asciiTheme="minorHAnsi" w:hAnsiTheme="minorHAnsi"/>
      <w:sz w:val="20"/>
      <w:szCs w:val="20"/>
      <w:lang w:val="en-US"/>
    </w:rPr>
  </w:style>
  <w:style w:type="paragraph" w:styleId="BodyText">
    <w:name w:val="Body Text"/>
    <w:basedOn w:val="Normal"/>
    <w:link w:val="BodyTextChar"/>
    <w:uiPriority w:val="1"/>
    <w:unhideWhenUsed/>
    <w:qFormat/>
    <w:rsid w:val="00200232"/>
    <w:pPr>
      <w:autoSpaceDE w:val="0"/>
      <w:autoSpaceDN w:val="0"/>
      <w:adjustRightInd w:val="0"/>
      <w:spacing w:after="0" w:line="240" w:lineRule="auto"/>
      <w:ind w:left="39"/>
    </w:pPr>
    <w:rPr>
      <w:rFonts w:cs="Times New Roman"/>
      <w:szCs w:val="24"/>
      <w:lang w:val="en-US"/>
    </w:rPr>
  </w:style>
  <w:style w:type="character" w:customStyle="1" w:styleId="BodyTextChar">
    <w:name w:val="Body Text Char"/>
    <w:basedOn w:val="DefaultParagraphFont"/>
    <w:link w:val="BodyText"/>
    <w:uiPriority w:val="1"/>
    <w:rsid w:val="00200232"/>
    <w:rPr>
      <w:rFonts w:cs="Times New Roman"/>
      <w:szCs w:val="24"/>
      <w:lang w:val="en-US"/>
    </w:rPr>
  </w:style>
  <w:style w:type="character" w:styleId="CommentReference">
    <w:name w:val="annotation reference"/>
    <w:basedOn w:val="DefaultParagraphFont"/>
    <w:uiPriority w:val="99"/>
    <w:semiHidden/>
    <w:unhideWhenUsed/>
    <w:rsid w:val="00200232"/>
    <w:rPr>
      <w:sz w:val="16"/>
      <w:szCs w:val="16"/>
    </w:rPr>
  </w:style>
  <w:style w:type="table" w:styleId="TableGrid">
    <w:name w:val="Table Grid"/>
    <w:basedOn w:val="TableNormal"/>
    <w:uiPriority w:val="59"/>
    <w:rsid w:val="00200232"/>
    <w:pPr>
      <w:spacing w:after="0" w:line="240" w:lineRule="auto"/>
    </w:pPr>
    <w:rPr>
      <w:rFonts w:asciiTheme="minorHAnsi" w:hAnsiTheme="minorHAnsi"/>
      <w:sz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B1BE9"/>
    <w:pPr>
      <w:ind w:left="720"/>
      <w:contextualSpacing/>
    </w:pPr>
    <w:rPr>
      <w:rFonts w:ascii="Calibri" w:eastAsia="Calibri" w:hAnsi="Calibri" w:cs="Times New Roman"/>
      <w:sz w:val="22"/>
      <w:lang w:val="en-US"/>
    </w:rPr>
  </w:style>
  <w:style w:type="character" w:customStyle="1" w:styleId="italic">
    <w:name w:val="italic"/>
    <w:basedOn w:val="DefaultParagraphFont"/>
    <w:rsid w:val="007B1BE9"/>
  </w:style>
  <w:style w:type="character" w:customStyle="1" w:styleId="sprocket-features-desc-text">
    <w:name w:val="sprocket-features-desc-text"/>
    <w:basedOn w:val="DefaultParagraphFont"/>
    <w:rsid w:val="0093392E"/>
  </w:style>
  <w:style w:type="character" w:customStyle="1" w:styleId="Heading1Char">
    <w:name w:val="Heading 1 Char"/>
    <w:basedOn w:val="DefaultParagraphFont"/>
    <w:link w:val="Heading1"/>
    <w:uiPriority w:val="9"/>
    <w:rsid w:val="00DB3333"/>
    <w:rPr>
      <w:rFonts w:eastAsia="Times New Roman" w:cs="Times New Roman"/>
      <w:b/>
      <w:bCs/>
      <w:kern w:val="36"/>
      <w:sz w:val="48"/>
      <w:szCs w:val="48"/>
      <w:lang w:eastAsia="en-CA"/>
    </w:rPr>
  </w:style>
  <w:style w:type="character" w:customStyle="1" w:styleId="Heading2Char">
    <w:name w:val="Heading 2 Char"/>
    <w:basedOn w:val="DefaultParagraphFont"/>
    <w:link w:val="Heading2"/>
    <w:uiPriority w:val="9"/>
    <w:rsid w:val="00DB3333"/>
    <w:rPr>
      <w:rFonts w:eastAsia="Times New Roman" w:cs="Times New Roman"/>
      <w:b/>
      <w:bCs/>
      <w:sz w:val="36"/>
      <w:szCs w:val="36"/>
      <w:lang w:eastAsia="en-CA"/>
    </w:rPr>
  </w:style>
  <w:style w:type="character" w:customStyle="1" w:styleId="Heading3Char">
    <w:name w:val="Heading 3 Char"/>
    <w:basedOn w:val="DefaultParagraphFont"/>
    <w:link w:val="Heading3"/>
    <w:uiPriority w:val="9"/>
    <w:rsid w:val="00DB3333"/>
    <w:rPr>
      <w:rFonts w:eastAsia="Times New Roman" w:cs="Times New Roman"/>
      <w:b/>
      <w:bCs/>
      <w:sz w:val="27"/>
      <w:szCs w:val="27"/>
      <w:lang w:eastAsia="en-CA"/>
    </w:rPr>
  </w:style>
  <w:style w:type="character" w:styleId="Emphasis">
    <w:name w:val="Emphasis"/>
    <w:basedOn w:val="DefaultParagraphFont"/>
    <w:uiPriority w:val="20"/>
    <w:qFormat/>
    <w:rsid w:val="007607D0"/>
    <w:rPr>
      <w:i/>
      <w:iCs/>
    </w:rPr>
  </w:style>
  <w:style w:type="character" w:styleId="Strong">
    <w:name w:val="Strong"/>
    <w:basedOn w:val="DefaultParagraphFont"/>
    <w:uiPriority w:val="22"/>
    <w:qFormat/>
    <w:rsid w:val="008F48D9"/>
    <w:rPr>
      <w:b/>
      <w:bCs/>
    </w:rPr>
  </w:style>
  <w:style w:type="character" w:customStyle="1" w:styleId="object">
    <w:name w:val="object"/>
    <w:basedOn w:val="DefaultParagraphFont"/>
    <w:rsid w:val="00464F70"/>
  </w:style>
  <w:style w:type="character" w:customStyle="1" w:styleId="Heading5Char">
    <w:name w:val="Heading 5 Char"/>
    <w:basedOn w:val="DefaultParagraphFont"/>
    <w:link w:val="Heading5"/>
    <w:uiPriority w:val="9"/>
    <w:rsid w:val="00815CA7"/>
    <w:rPr>
      <w:rFonts w:asciiTheme="majorHAnsi" w:eastAsiaTheme="majorEastAsia" w:hAnsiTheme="majorHAnsi" w:cstheme="majorBidi"/>
      <w:color w:val="243F60" w:themeColor="accent1" w:themeShade="7F"/>
    </w:rPr>
  </w:style>
  <w:style w:type="character" w:customStyle="1" w:styleId="ver101">
    <w:name w:val="ver101"/>
    <w:basedOn w:val="DefaultParagraphFont"/>
    <w:rsid w:val="008A5C2B"/>
    <w:rPr>
      <w:rFonts w:ascii="Verdana" w:hAnsi="Verdana" w:hint="default"/>
      <w:strike w:val="0"/>
      <w:dstrike w:val="0"/>
      <w:sz w:val="15"/>
      <w:szCs w:val="15"/>
      <w:u w:val="none"/>
      <w:effect w:val="none"/>
    </w:rPr>
  </w:style>
  <w:style w:type="character" w:customStyle="1" w:styleId="Quote1">
    <w:name w:val="Quote1"/>
    <w:basedOn w:val="DefaultParagraphFont"/>
    <w:rsid w:val="008A5C2B"/>
  </w:style>
  <w:style w:type="character" w:customStyle="1" w:styleId="Signature1">
    <w:name w:val="Signature1"/>
    <w:basedOn w:val="DefaultParagraphFont"/>
    <w:rsid w:val="008A5C2B"/>
  </w:style>
  <w:style w:type="paragraph" w:styleId="CommentSubject">
    <w:name w:val="annotation subject"/>
    <w:basedOn w:val="CommentText"/>
    <w:next w:val="CommentText"/>
    <w:link w:val="CommentSubjectChar"/>
    <w:uiPriority w:val="99"/>
    <w:semiHidden/>
    <w:unhideWhenUsed/>
    <w:rsid w:val="009D2F7B"/>
    <w:pPr>
      <w:spacing w:after="200"/>
    </w:pPr>
    <w:rPr>
      <w:rFonts w:ascii="Times New Roman" w:hAnsi="Times New Roman"/>
      <w:b/>
      <w:bCs/>
      <w:lang w:val="en-CA"/>
    </w:rPr>
  </w:style>
  <w:style w:type="character" w:customStyle="1" w:styleId="CommentSubjectChar">
    <w:name w:val="Comment Subject Char"/>
    <w:basedOn w:val="CommentTextChar"/>
    <w:link w:val="CommentSubject"/>
    <w:uiPriority w:val="99"/>
    <w:semiHidden/>
    <w:rsid w:val="009D2F7B"/>
    <w:rPr>
      <w:rFonts w:asciiTheme="minorHAnsi" w:hAnsiTheme="minorHAnsi"/>
      <w:b/>
      <w:bCs/>
      <w:sz w:val="20"/>
      <w:szCs w:val="20"/>
      <w:lang w:val="en-US"/>
    </w:rPr>
  </w:style>
  <w:style w:type="character" w:customStyle="1" w:styleId="body">
    <w:name w:val="body"/>
    <w:basedOn w:val="DefaultParagraphFont"/>
    <w:rsid w:val="002F1D4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DB3333"/>
    <w:pPr>
      <w:spacing w:before="100" w:beforeAutospacing="1" w:after="100" w:afterAutospacing="1" w:line="240" w:lineRule="auto"/>
      <w:outlineLvl w:val="0"/>
    </w:pPr>
    <w:rPr>
      <w:rFonts w:eastAsia="Times New Roman" w:cs="Times New Roman"/>
      <w:b/>
      <w:bCs/>
      <w:kern w:val="36"/>
      <w:sz w:val="48"/>
      <w:szCs w:val="48"/>
      <w:lang w:eastAsia="en-CA"/>
    </w:rPr>
  </w:style>
  <w:style w:type="paragraph" w:styleId="Heading2">
    <w:name w:val="heading 2"/>
    <w:basedOn w:val="Normal"/>
    <w:link w:val="Heading2Char"/>
    <w:uiPriority w:val="9"/>
    <w:qFormat/>
    <w:rsid w:val="00DB3333"/>
    <w:pPr>
      <w:spacing w:before="100" w:beforeAutospacing="1" w:after="100" w:afterAutospacing="1" w:line="240" w:lineRule="auto"/>
      <w:outlineLvl w:val="1"/>
    </w:pPr>
    <w:rPr>
      <w:rFonts w:eastAsia="Times New Roman" w:cs="Times New Roman"/>
      <w:b/>
      <w:bCs/>
      <w:sz w:val="36"/>
      <w:szCs w:val="36"/>
      <w:lang w:eastAsia="en-CA"/>
    </w:rPr>
  </w:style>
  <w:style w:type="paragraph" w:styleId="Heading3">
    <w:name w:val="heading 3"/>
    <w:basedOn w:val="Normal"/>
    <w:link w:val="Heading3Char"/>
    <w:uiPriority w:val="9"/>
    <w:qFormat/>
    <w:rsid w:val="00DB3333"/>
    <w:pPr>
      <w:spacing w:before="100" w:beforeAutospacing="1" w:after="100" w:afterAutospacing="1" w:line="240" w:lineRule="auto"/>
      <w:outlineLvl w:val="2"/>
    </w:pPr>
    <w:rPr>
      <w:rFonts w:eastAsia="Times New Roman" w:cs="Times New Roman"/>
      <w:b/>
      <w:bCs/>
      <w:sz w:val="27"/>
      <w:szCs w:val="27"/>
      <w:lang w:eastAsia="en-CA"/>
    </w:rPr>
  </w:style>
  <w:style w:type="paragraph" w:styleId="Heading5">
    <w:name w:val="heading 5"/>
    <w:basedOn w:val="Normal"/>
    <w:next w:val="Normal"/>
    <w:link w:val="Heading5Char"/>
    <w:uiPriority w:val="9"/>
    <w:unhideWhenUsed/>
    <w:qFormat/>
    <w:rsid w:val="00815CA7"/>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537975"/>
    <w:pPr>
      <w:spacing w:before="100" w:beforeAutospacing="1" w:after="100" w:afterAutospacing="1" w:line="240" w:lineRule="auto"/>
    </w:pPr>
    <w:rPr>
      <w:rFonts w:eastAsia="Times New Roman" w:cs="Times New Roman"/>
      <w:szCs w:val="24"/>
      <w:lang w:eastAsia="en-CA"/>
    </w:rPr>
  </w:style>
  <w:style w:type="character" w:styleId="Hyperlink">
    <w:name w:val="Hyperlink"/>
    <w:basedOn w:val="DefaultParagraphFont"/>
    <w:uiPriority w:val="99"/>
    <w:unhideWhenUsed/>
    <w:rsid w:val="00537975"/>
    <w:rPr>
      <w:color w:val="0000FF"/>
      <w:u w:val="single"/>
    </w:rPr>
  </w:style>
  <w:style w:type="paragraph" w:customStyle="1" w:styleId="Default">
    <w:name w:val="Default"/>
    <w:rsid w:val="0021364A"/>
    <w:pPr>
      <w:autoSpaceDE w:val="0"/>
      <w:autoSpaceDN w:val="0"/>
      <w:adjustRightInd w:val="0"/>
      <w:spacing w:after="0" w:line="240" w:lineRule="auto"/>
    </w:pPr>
    <w:rPr>
      <w:rFonts w:ascii="Calibri" w:hAnsi="Calibri" w:cs="Calibri"/>
      <w:color w:val="000000"/>
      <w:szCs w:val="24"/>
    </w:rPr>
  </w:style>
  <w:style w:type="paragraph" w:styleId="BalloonText">
    <w:name w:val="Balloon Text"/>
    <w:basedOn w:val="Normal"/>
    <w:link w:val="BalloonTextChar"/>
    <w:uiPriority w:val="99"/>
    <w:semiHidden/>
    <w:unhideWhenUsed/>
    <w:rsid w:val="0021364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1364A"/>
    <w:rPr>
      <w:rFonts w:ascii="Tahoma" w:hAnsi="Tahoma" w:cs="Tahoma"/>
      <w:sz w:val="16"/>
      <w:szCs w:val="16"/>
    </w:rPr>
  </w:style>
  <w:style w:type="paragraph" w:styleId="CommentText">
    <w:name w:val="annotation text"/>
    <w:basedOn w:val="Normal"/>
    <w:link w:val="CommentTextChar"/>
    <w:uiPriority w:val="99"/>
    <w:semiHidden/>
    <w:unhideWhenUsed/>
    <w:rsid w:val="00200232"/>
    <w:pPr>
      <w:spacing w:after="160" w:line="240" w:lineRule="auto"/>
    </w:pPr>
    <w:rPr>
      <w:rFonts w:asciiTheme="minorHAnsi" w:hAnsiTheme="minorHAnsi"/>
      <w:sz w:val="20"/>
      <w:szCs w:val="20"/>
      <w:lang w:val="en-US"/>
    </w:rPr>
  </w:style>
  <w:style w:type="character" w:customStyle="1" w:styleId="CommentTextChar">
    <w:name w:val="Comment Text Char"/>
    <w:basedOn w:val="DefaultParagraphFont"/>
    <w:link w:val="CommentText"/>
    <w:uiPriority w:val="99"/>
    <w:semiHidden/>
    <w:rsid w:val="00200232"/>
    <w:rPr>
      <w:rFonts w:asciiTheme="minorHAnsi" w:hAnsiTheme="minorHAnsi"/>
      <w:sz w:val="20"/>
      <w:szCs w:val="20"/>
      <w:lang w:val="en-US"/>
    </w:rPr>
  </w:style>
  <w:style w:type="paragraph" w:styleId="BodyText">
    <w:name w:val="Body Text"/>
    <w:basedOn w:val="Normal"/>
    <w:link w:val="BodyTextChar"/>
    <w:uiPriority w:val="1"/>
    <w:unhideWhenUsed/>
    <w:qFormat/>
    <w:rsid w:val="00200232"/>
    <w:pPr>
      <w:autoSpaceDE w:val="0"/>
      <w:autoSpaceDN w:val="0"/>
      <w:adjustRightInd w:val="0"/>
      <w:spacing w:after="0" w:line="240" w:lineRule="auto"/>
      <w:ind w:left="39"/>
    </w:pPr>
    <w:rPr>
      <w:rFonts w:cs="Times New Roman"/>
      <w:szCs w:val="24"/>
      <w:lang w:val="en-US"/>
    </w:rPr>
  </w:style>
  <w:style w:type="character" w:customStyle="1" w:styleId="BodyTextChar">
    <w:name w:val="Body Text Char"/>
    <w:basedOn w:val="DefaultParagraphFont"/>
    <w:link w:val="BodyText"/>
    <w:uiPriority w:val="1"/>
    <w:rsid w:val="00200232"/>
    <w:rPr>
      <w:rFonts w:cs="Times New Roman"/>
      <w:szCs w:val="24"/>
      <w:lang w:val="en-US"/>
    </w:rPr>
  </w:style>
  <w:style w:type="character" w:styleId="CommentReference">
    <w:name w:val="annotation reference"/>
    <w:basedOn w:val="DefaultParagraphFont"/>
    <w:uiPriority w:val="99"/>
    <w:semiHidden/>
    <w:unhideWhenUsed/>
    <w:rsid w:val="00200232"/>
    <w:rPr>
      <w:sz w:val="16"/>
      <w:szCs w:val="16"/>
    </w:rPr>
  </w:style>
  <w:style w:type="table" w:styleId="TableGrid">
    <w:name w:val="Table Grid"/>
    <w:basedOn w:val="TableNormal"/>
    <w:uiPriority w:val="59"/>
    <w:rsid w:val="00200232"/>
    <w:pPr>
      <w:spacing w:after="0" w:line="240" w:lineRule="auto"/>
    </w:pPr>
    <w:rPr>
      <w:rFonts w:asciiTheme="minorHAnsi" w:hAnsiTheme="minorHAnsi"/>
      <w:sz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B1BE9"/>
    <w:pPr>
      <w:ind w:left="720"/>
      <w:contextualSpacing/>
    </w:pPr>
    <w:rPr>
      <w:rFonts w:ascii="Calibri" w:eastAsia="Calibri" w:hAnsi="Calibri" w:cs="Times New Roman"/>
      <w:sz w:val="22"/>
      <w:lang w:val="en-US"/>
    </w:rPr>
  </w:style>
  <w:style w:type="character" w:customStyle="1" w:styleId="italic">
    <w:name w:val="italic"/>
    <w:basedOn w:val="DefaultParagraphFont"/>
    <w:rsid w:val="007B1BE9"/>
  </w:style>
  <w:style w:type="character" w:customStyle="1" w:styleId="sprocket-features-desc-text">
    <w:name w:val="sprocket-features-desc-text"/>
    <w:basedOn w:val="DefaultParagraphFont"/>
    <w:rsid w:val="0093392E"/>
  </w:style>
  <w:style w:type="character" w:customStyle="1" w:styleId="Heading1Char">
    <w:name w:val="Heading 1 Char"/>
    <w:basedOn w:val="DefaultParagraphFont"/>
    <w:link w:val="Heading1"/>
    <w:uiPriority w:val="9"/>
    <w:rsid w:val="00DB3333"/>
    <w:rPr>
      <w:rFonts w:eastAsia="Times New Roman" w:cs="Times New Roman"/>
      <w:b/>
      <w:bCs/>
      <w:kern w:val="36"/>
      <w:sz w:val="48"/>
      <w:szCs w:val="48"/>
      <w:lang w:eastAsia="en-CA"/>
    </w:rPr>
  </w:style>
  <w:style w:type="character" w:customStyle="1" w:styleId="Heading2Char">
    <w:name w:val="Heading 2 Char"/>
    <w:basedOn w:val="DefaultParagraphFont"/>
    <w:link w:val="Heading2"/>
    <w:uiPriority w:val="9"/>
    <w:rsid w:val="00DB3333"/>
    <w:rPr>
      <w:rFonts w:eastAsia="Times New Roman" w:cs="Times New Roman"/>
      <w:b/>
      <w:bCs/>
      <w:sz w:val="36"/>
      <w:szCs w:val="36"/>
      <w:lang w:eastAsia="en-CA"/>
    </w:rPr>
  </w:style>
  <w:style w:type="character" w:customStyle="1" w:styleId="Heading3Char">
    <w:name w:val="Heading 3 Char"/>
    <w:basedOn w:val="DefaultParagraphFont"/>
    <w:link w:val="Heading3"/>
    <w:uiPriority w:val="9"/>
    <w:rsid w:val="00DB3333"/>
    <w:rPr>
      <w:rFonts w:eastAsia="Times New Roman" w:cs="Times New Roman"/>
      <w:b/>
      <w:bCs/>
      <w:sz w:val="27"/>
      <w:szCs w:val="27"/>
      <w:lang w:eastAsia="en-CA"/>
    </w:rPr>
  </w:style>
  <w:style w:type="character" w:styleId="Emphasis">
    <w:name w:val="Emphasis"/>
    <w:basedOn w:val="DefaultParagraphFont"/>
    <w:uiPriority w:val="20"/>
    <w:qFormat/>
    <w:rsid w:val="007607D0"/>
    <w:rPr>
      <w:i/>
      <w:iCs/>
    </w:rPr>
  </w:style>
  <w:style w:type="character" w:styleId="Strong">
    <w:name w:val="Strong"/>
    <w:basedOn w:val="DefaultParagraphFont"/>
    <w:uiPriority w:val="22"/>
    <w:qFormat/>
    <w:rsid w:val="008F48D9"/>
    <w:rPr>
      <w:b/>
      <w:bCs/>
    </w:rPr>
  </w:style>
  <w:style w:type="character" w:customStyle="1" w:styleId="object">
    <w:name w:val="object"/>
    <w:basedOn w:val="DefaultParagraphFont"/>
    <w:rsid w:val="00464F70"/>
  </w:style>
  <w:style w:type="character" w:customStyle="1" w:styleId="Heading5Char">
    <w:name w:val="Heading 5 Char"/>
    <w:basedOn w:val="DefaultParagraphFont"/>
    <w:link w:val="Heading5"/>
    <w:uiPriority w:val="9"/>
    <w:rsid w:val="00815CA7"/>
    <w:rPr>
      <w:rFonts w:asciiTheme="majorHAnsi" w:eastAsiaTheme="majorEastAsia" w:hAnsiTheme="majorHAnsi" w:cstheme="majorBidi"/>
      <w:color w:val="243F60" w:themeColor="accent1" w:themeShade="7F"/>
    </w:rPr>
  </w:style>
  <w:style w:type="character" w:customStyle="1" w:styleId="ver101">
    <w:name w:val="ver101"/>
    <w:basedOn w:val="DefaultParagraphFont"/>
    <w:rsid w:val="008A5C2B"/>
    <w:rPr>
      <w:rFonts w:ascii="Verdana" w:hAnsi="Verdana" w:hint="default"/>
      <w:strike w:val="0"/>
      <w:dstrike w:val="0"/>
      <w:sz w:val="15"/>
      <w:szCs w:val="15"/>
      <w:u w:val="none"/>
      <w:effect w:val="none"/>
    </w:rPr>
  </w:style>
  <w:style w:type="character" w:customStyle="1" w:styleId="Quote1">
    <w:name w:val="Quote1"/>
    <w:basedOn w:val="DefaultParagraphFont"/>
    <w:rsid w:val="008A5C2B"/>
  </w:style>
  <w:style w:type="character" w:customStyle="1" w:styleId="Signature1">
    <w:name w:val="Signature1"/>
    <w:basedOn w:val="DefaultParagraphFont"/>
    <w:rsid w:val="008A5C2B"/>
  </w:style>
  <w:style w:type="paragraph" w:styleId="CommentSubject">
    <w:name w:val="annotation subject"/>
    <w:basedOn w:val="CommentText"/>
    <w:next w:val="CommentText"/>
    <w:link w:val="CommentSubjectChar"/>
    <w:uiPriority w:val="99"/>
    <w:semiHidden/>
    <w:unhideWhenUsed/>
    <w:rsid w:val="009D2F7B"/>
    <w:pPr>
      <w:spacing w:after="200"/>
    </w:pPr>
    <w:rPr>
      <w:rFonts w:ascii="Times New Roman" w:hAnsi="Times New Roman"/>
      <w:b/>
      <w:bCs/>
      <w:lang w:val="en-CA"/>
    </w:rPr>
  </w:style>
  <w:style w:type="character" w:customStyle="1" w:styleId="CommentSubjectChar">
    <w:name w:val="Comment Subject Char"/>
    <w:basedOn w:val="CommentTextChar"/>
    <w:link w:val="CommentSubject"/>
    <w:uiPriority w:val="99"/>
    <w:semiHidden/>
    <w:rsid w:val="009D2F7B"/>
    <w:rPr>
      <w:rFonts w:asciiTheme="minorHAnsi" w:hAnsiTheme="minorHAnsi"/>
      <w:b/>
      <w:bCs/>
      <w:sz w:val="20"/>
      <w:szCs w:val="20"/>
      <w:lang w:val="en-US"/>
    </w:rPr>
  </w:style>
  <w:style w:type="character" w:customStyle="1" w:styleId="body">
    <w:name w:val="body"/>
    <w:basedOn w:val="DefaultParagraphFont"/>
    <w:rsid w:val="002F1D4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2935347">
      <w:bodyDiv w:val="1"/>
      <w:marLeft w:val="0"/>
      <w:marRight w:val="0"/>
      <w:marTop w:val="0"/>
      <w:marBottom w:val="0"/>
      <w:divBdr>
        <w:top w:val="none" w:sz="0" w:space="0" w:color="auto"/>
        <w:left w:val="none" w:sz="0" w:space="0" w:color="auto"/>
        <w:bottom w:val="none" w:sz="0" w:space="0" w:color="auto"/>
        <w:right w:val="none" w:sz="0" w:space="0" w:color="auto"/>
      </w:divBdr>
    </w:div>
    <w:div w:id="406148952">
      <w:bodyDiv w:val="1"/>
      <w:marLeft w:val="0"/>
      <w:marRight w:val="0"/>
      <w:marTop w:val="0"/>
      <w:marBottom w:val="0"/>
      <w:divBdr>
        <w:top w:val="none" w:sz="0" w:space="0" w:color="auto"/>
        <w:left w:val="none" w:sz="0" w:space="0" w:color="auto"/>
        <w:bottom w:val="none" w:sz="0" w:space="0" w:color="auto"/>
        <w:right w:val="none" w:sz="0" w:space="0" w:color="auto"/>
      </w:divBdr>
    </w:div>
    <w:div w:id="567427061">
      <w:bodyDiv w:val="1"/>
      <w:marLeft w:val="0"/>
      <w:marRight w:val="0"/>
      <w:marTop w:val="0"/>
      <w:marBottom w:val="0"/>
      <w:divBdr>
        <w:top w:val="none" w:sz="0" w:space="0" w:color="auto"/>
        <w:left w:val="none" w:sz="0" w:space="0" w:color="auto"/>
        <w:bottom w:val="none" w:sz="0" w:space="0" w:color="auto"/>
        <w:right w:val="none" w:sz="0" w:space="0" w:color="auto"/>
      </w:divBdr>
    </w:div>
    <w:div w:id="672494152">
      <w:bodyDiv w:val="1"/>
      <w:marLeft w:val="0"/>
      <w:marRight w:val="0"/>
      <w:marTop w:val="0"/>
      <w:marBottom w:val="0"/>
      <w:divBdr>
        <w:top w:val="none" w:sz="0" w:space="0" w:color="auto"/>
        <w:left w:val="none" w:sz="0" w:space="0" w:color="auto"/>
        <w:bottom w:val="none" w:sz="0" w:space="0" w:color="auto"/>
        <w:right w:val="none" w:sz="0" w:space="0" w:color="auto"/>
      </w:divBdr>
    </w:div>
    <w:div w:id="1011108205">
      <w:bodyDiv w:val="1"/>
      <w:marLeft w:val="0"/>
      <w:marRight w:val="0"/>
      <w:marTop w:val="0"/>
      <w:marBottom w:val="0"/>
      <w:divBdr>
        <w:top w:val="none" w:sz="0" w:space="0" w:color="auto"/>
        <w:left w:val="none" w:sz="0" w:space="0" w:color="auto"/>
        <w:bottom w:val="none" w:sz="0" w:space="0" w:color="auto"/>
        <w:right w:val="none" w:sz="0" w:space="0" w:color="auto"/>
      </w:divBdr>
    </w:div>
    <w:div w:id="1161503640">
      <w:bodyDiv w:val="1"/>
      <w:marLeft w:val="0"/>
      <w:marRight w:val="0"/>
      <w:marTop w:val="0"/>
      <w:marBottom w:val="0"/>
      <w:divBdr>
        <w:top w:val="none" w:sz="0" w:space="0" w:color="auto"/>
        <w:left w:val="none" w:sz="0" w:space="0" w:color="auto"/>
        <w:bottom w:val="none" w:sz="0" w:space="0" w:color="auto"/>
        <w:right w:val="none" w:sz="0" w:space="0" w:color="auto"/>
      </w:divBdr>
    </w:div>
    <w:div w:id="1182814225">
      <w:bodyDiv w:val="1"/>
      <w:marLeft w:val="0"/>
      <w:marRight w:val="0"/>
      <w:marTop w:val="0"/>
      <w:marBottom w:val="0"/>
      <w:divBdr>
        <w:top w:val="none" w:sz="0" w:space="0" w:color="auto"/>
        <w:left w:val="none" w:sz="0" w:space="0" w:color="auto"/>
        <w:bottom w:val="none" w:sz="0" w:space="0" w:color="auto"/>
        <w:right w:val="none" w:sz="0" w:space="0" w:color="auto"/>
      </w:divBdr>
    </w:div>
    <w:div w:id="1205286335">
      <w:bodyDiv w:val="1"/>
      <w:marLeft w:val="0"/>
      <w:marRight w:val="0"/>
      <w:marTop w:val="0"/>
      <w:marBottom w:val="0"/>
      <w:divBdr>
        <w:top w:val="none" w:sz="0" w:space="0" w:color="auto"/>
        <w:left w:val="none" w:sz="0" w:space="0" w:color="auto"/>
        <w:bottom w:val="none" w:sz="0" w:space="0" w:color="auto"/>
        <w:right w:val="none" w:sz="0" w:space="0" w:color="auto"/>
      </w:divBdr>
    </w:div>
    <w:div w:id="1292127688">
      <w:bodyDiv w:val="1"/>
      <w:marLeft w:val="0"/>
      <w:marRight w:val="0"/>
      <w:marTop w:val="0"/>
      <w:marBottom w:val="0"/>
      <w:divBdr>
        <w:top w:val="none" w:sz="0" w:space="0" w:color="auto"/>
        <w:left w:val="none" w:sz="0" w:space="0" w:color="auto"/>
        <w:bottom w:val="none" w:sz="0" w:space="0" w:color="auto"/>
        <w:right w:val="none" w:sz="0" w:space="0" w:color="auto"/>
      </w:divBdr>
    </w:div>
    <w:div w:id="1318076882">
      <w:bodyDiv w:val="1"/>
      <w:marLeft w:val="0"/>
      <w:marRight w:val="0"/>
      <w:marTop w:val="0"/>
      <w:marBottom w:val="0"/>
      <w:divBdr>
        <w:top w:val="none" w:sz="0" w:space="0" w:color="auto"/>
        <w:left w:val="none" w:sz="0" w:space="0" w:color="auto"/>
        <w:bottom w:val="none" w:sz="0" w:space="0" w:color="auto"/>
        <w:right w:val="none" w:sz="0" w:space="0" w:color="auto"/>
      </w:divBdr>
    </w:div>
    <w:div w:id="1353414972">
      <w:bodyDiv w:val="1"/>
      <w:marLeft w:val="0"/>
      <w:marRight w:val="0"/>
      <w:marTop w:val="0"/>
      <w:marBottom w:val="0"/>
      <w:divBdr>
        <w:top w:val="none" w:sz="0" w:space="0" w:color="auto"/>
        <w:left w:val="none" w:sz="0" w:space="0" w:color="auto"/>
        <w:bottom w:val="none" w:sz="0" w:space="0" w:color="auto"/>
        <w:right w:val="none" w:sz="0" w:space="0" w:color="auto"/>
      </w:divBdr>
    </w:div>
    <w:div w:id="1361779503">
      <w:bodyDiv w:val="1"/>
      <w:marLeft w:val="0"/>
      <w:marRight w:val="0"/>
      <w:marTop w:val="0"/>
      <w:marBottom w:val="0"/>
      <w:divBdr>
        <w:top w:val="none" w:sz="0" w:space="0" w:color="auto"/>
        <w:left w:val="none" w:sz="0" w:space="0" w:color="auto"/>
        <w:bottom w:val="none" w:sz="0" w:space="0" w:color="auto"/>
        <w:right w:val="none" w:sz="0" w:space="0" w:color="auto"/>
      </w:divBdr>
    </w:div>
    <w:div w:id="1499150860">
      <w:bodyDiv w:val="1"/>
      <w:marLeft w:val="0"/>
      <w:marRight w:val="0"/>
      <w:marTop w:val="0"/>
      <w:marBottom w:val="0"/>
      <w:divBdr>
        <w:top w:val="none" w:sz="0" w:space="0" w:color="auto"/>
        <w:left w:val="none" w:sz="0" w:space="0" w:color="auto"/>
        <w:bottom w:val="none" w:sz="0" w:space="0" w:color="auto"/>
        <w:right w:val="none" w:sz="0" w:space="0" w:color="auto"/>
      </w:divBdr>
    </w:div>
    <w:div w:id="1763719008">
      <w:bodyDiv w:val="1"/>
      <w:marLeft w:val="0"/>
      <w:marRight w:val="0"/>
      <w:marTop w:val="0"/>
      <w:marBottom w:val="0"/>
      <w:divBdr>
        <w:top w:val="none" w:sz="0" w:space="0" w:color="auto"/>
        <w:left w:val="none" w:sz="0" w:space="0" w:color="auto"/>
        <w:bottom w:val="none" w:sz="0" w:space="0" w:color="auto"/>
        <w:right w:val="none" w:sz="0" w:space="0" w:color="auto"/>
      </w:divBdr>
    </w:div>
    <w:div w:id="1842161151">
      <w:bodyDiv w:val="1"/>
      <w:marLeft w:val="0"/>
      <w:marRight w:val="0"/>
      <w:marTop w:val="0"/>
      <w:marBottom w:val="0"/>
      <w:divBdr>
        <w:top w:val="none" w:sz="0" w:space="0" w:color="auto"/>
        <w:left w:val="none" w:sz="0" w:space="0" w:color="auto"/>
        <w:bottom w:val="none" w:sz="0" w:space="0" w:color="auto"/>
        <w:right w:val="none" w:sz="0" w:space="0" w:color="auto"/>
      </w:divBdr>
    </w:div>
    <w:div w:id="20528816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yperlink" Target="http://www.csss.ca/index.php/awards" TargetMode="External"/><Relationship Id="rId26" Type="http://schemas.openxmlformats.org/officeDocument/2006/relationships/image" Target="media/image10.jpeg"/><Relationship Id="rId39" Type="http://schemas.openxmlformats.org/officeDocument/2006/relationships/hyperlink" Target="http://www.botanyconference.org/" TargetMode="External"/><Relationship Id="rId3" Type="http://schemas.microsoft.com/office/2007/relationships/stylesWithEffects" Target="stylesWithEffects.xml"/><Relationship Id="rId21" Type="http://schemas.openxmlformats.org/officeDocument/2006/relationships/hyperlink" Target="http://en.wikipedia.org/wiki/C._Fred_Bentley" TargetMode="External"/><Relationship Id="rId34" Type="http://schemas.openxmlformats.org/officeDocument/2006/relationships/hyperlink" Target="http://www.egu2015.eu/home.html" TargetMode="External"/><Relationship Id="rId42" Type="http://schemas.openxmlformats.org/officeDocument/2006/relationships/theme" Target="theme/theme1.xml"/><Relationship Id="rId7" Type="http://schemas.openxmlformats.org/officeDocument/2006/relationships/hyperlink" Target="http://www.un.org/en/ga/search/view_doc.asp?symbol=A/RES/68/232&amp;Lang=E" TargetMode="External"/><Relationship Id="rId12" Type="http://schemas.openxmlformats.org/officeDocument/2006/relationships/image" Target="media/image5.jpeg"/><Relationship Id="rId17" Type="http://schemas.openxmlformats.org/officeDocument/2006/relationships/hyperlink" Target="mailto:maja.krzic@ubc.ca" TargetMode="External"/><Relationship Id="rId25" Type="http://schemas.openxmlformats.org/officeDocument/2006/relationships/image" Target="media/image9.jpeg"/><Relationship Id="rId33" Type="http://schemas.openxmlformats.org/officeDocument/2006/relationships/hyperlink" Target="http://ismom2015.conference.mcgill.ca/" TargetMode="External"/><Relationship Id="rId38" Type="http://schemas.openxmlformats.org/officeDocument/2006/relationships/hyperlink" Target="http://serc.carleton.edu/earth_rendezvous/2015/index.html" TargetMode="External"/><Relationship Id="rId2" Type="http://schemas.openxmlformats.org/officeDocument/2006/relationships/styles" Target="styles.xml"/><Relationship Id="rId16" Type="http://schemas.openxmlformats.org/officeDocument/2006/relationships/hyperlink" Target="http://www.csss.ca/index.php/awards" TargetMode="External"/><Relationship Id="rId20" Type="http://schemas.openxmlformats.org/officeDocument/2006/relationships/hyperlink" Target="http://www.csss.ca/index.php/awards" TargetMode="External"/><Relationship Id="rId29" Type="http://schemas.openxmlformats.org/officeDocument/2006/relationships/image" Target="media/image13.pn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www.presidency.ucsb.edu/ws/?pid=15254" TargetMode="External"/><Relationship Id="rId11" Type="http://schemas.openxmlformats.org/officeDocument/2006/relationships/image" Target="media/image4.png"/><Relationship Id="rId24" Type="http://schemas.openxmlformats.org/officeDocument/2006/relationships/image" Target="media/image8.jpeg"/><Relationship Id="rId32" Type="http://schemas.openxmlformats.org/officeDocument/2006/relationships/image" Target="media/image16.emf"/><Relationship Id="rId37" Type="http://schemas.openxmlformats.org/officeDocument/2006/relationships/hyperlink" Target="https://www.soils.org/meetings/global-soil-security" TargetMode="External"/><Relationship Id="rId40" Type="http://schemas.openxmlformats.org/officeDocument/2006/relationships/hyperlink" Target="http://www.swcs.org/en/conferences/2015_annual_conference/" TargetMode="External"/><Relationship Id="rId5" Type="http://schemas.openxmlformats.org/officeDocument/2006/relationships/webSettings" Target="webSettings.xml"/><Relationship Id="rId15" Type="http://schemas.openxmlformats.org/officeDocument/2006/relationships/hyperlink" Target="http://www.csss.ca/index.php/awards" TargetMode="External"/><Relationship Id="rId23" Type="http://schemas.openxmlformats.org/officeDocument/2006/relationships/image" Target="media/image7.jpeg"/><Relationship Id="rId28" Type="http://schemas.openxmlformats.org/officeDocument/2006/relationships/image" Target="media/image12.emf"/><Relationship Id="rId36" Type="http://schemas.openxmlformats.org/officeDocument/2006/relationships/hyperlink" Target="https://www.acsmeetings.org/2015-data-stewardship" TargetMode="External"/><Relationship Id="rId10" Type="http://schemas.openxmlformats.org/officeDocument/2006/relationships/image" Target="media/image3.jpeg"/><Relationship Id="rId19" Type="http://schemas.openxmlformats.org/officeDocument/2006/relationships/hyperlink" Target="mailto:maja.krzic@ubc.ca" TargetMode="External"/><Relationship Id="rId31" Type="http://schemas.openxmlformats.org/officeDocument/2006/relationships/image" Target="media/image15.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barbara.cade-menun@agr.gc.ca" TargetMode="External"/><Relationship Id="rId22" Type="http://schemas.openxmlformats.org/officeDocument/2006/relationships/hyperlink" Target="http://www.crcpress.com/product/isbn/9780849335860" TargetMode="External"/><Relationship Id="rId27" Type="http://schemas.openxmlformats.org/officeDocument/2006/relationships/image" Target="media/image11.jpeg"/><Relationship Id="rId30" Type="http://schemas.openxmlformats.org/officeDocument/2006/relationships/image" Target="media/image14.png"/><Relationship Id="rId35" Type="http://schemas.openxmlformats.org/officeDocument/2006/relationships/hyperlink" Target="http://ja.agu.org/201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4186</Words>
  <Characters>23865</Characters>
  <Application>Microsoft Office Word</Application>
  <DocSecurity>0</DocSecurity>
  <Lines>198</Lines>
  <Paragraphs>55</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27996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rjheck</dc:creator>
  <cp:lastModifiedBy>Helgason, Bobbi</cp:lastModifiedBy>
  <cp:revision>2</cp:revision>
  <dcterms:created xsi:type="dcterms:W3CDTF">2015-05-19T16:10:00Z</dcterms:created>
  <dcterms:modified xsi:type="dcterms:W3CDTF">2015-05-19T16:10:00Z</dcterms:modified>
</cp:coreProperties>
</file>